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0D" w:rsidRPr="00C956BC" w:rsidRDefault="007F020D" w:rsidP="005E18BB">
      <w:pPr>
        <w:widowControl w:val="0"/>
        <w:autoSpaceDE w:val="0"/>
        <w:autoSpaceDN w:val="0"/>
        <w:adjustRightInd w:val="0"/>
        <w:spacing w:after="0" w:line="240" w:lineRule="auto"/>
        <w:ind w:firstLine="567"/>
        <w:jc w:val="right"/>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r w:rsidRPr="00C956BC">
        <w:rPr>
          <w:rFonts w:ascii="Times New Roman" w:hAnsi="Times New Roman"/>
          <w:b/>
          <w:sz w:val="40"/>
          <w:szCs w:val="40"/>
        </w:rPr>
        <w:t>Міністерство юстиції України</w:t>
      </w: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DB0556" w:rsidP="005E18BB">
      <w:pPr>
        <w:widowControl w:val="0"/>
        <w:autoSpaceDE w:val="0"/>
        <w:autoSpaceDN w:val="0"/>
        <w:adjustRightInd w:val="0"/>
        <w:spacing w:after="0" w:line="240" w:lineRule="auto"/>
        <w:jc w:val="center"/>
        <w:rPr>
          <w:rFonts w:ascii="Times New Roman" w:hAnsi="Times New Roman"/>
          <w:b/>
          <w:sz w:val="40"/>
          <w:szCs w:val="40"/>
        </w:rPr>
      </w:pPr>
      <w:r w:rsidRPr="00C956BC">
        <w:rPr>
          <w:rFonts w:ascii="Times New Roman" w:hAnsi="Times New Roman"/>
          <w:b/>
          <w:sz w:val="40"/>
          <w:szCs w:val="40"/>
        </w:rPr>
        <w:t>Методичні рекомендації</w:t>
      </w: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jc w:val="center"/>
        <w:rPr>
          <w:rFonts w:ascii="Times New Roman" w:hAnsi="Times New Roman"/>
          <w:sz w:val="40"/>
          <w:szCs w:val="40"/>
        </w:rPr>
      </w:pPr>
      <w:r w:rsidRPr="00C956BC">
        <w:rPr>
          <w:rFonts w:ascii="Times New Roman" w:hAnsi="Times New Roman"/>
          <w:sz w:val="40"/>
          <w:szCs w:val="40"/>
        </w:rPr>
        <w:t>Запобігання і протидія корупції в державних органах та органах місцевого самоврядування</w:t>
      </w: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b/>
          <w:sz w:val="40"/>
          <w:szCs w:val="40"/>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center"/>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32668A" w:rsidRPr="00C956BC" w:rsidRDefault="0032668A" w:rsidP="0032668A">
      <w:pPr>
        <w:widowControl w:val="0"/>
        <w:autoSpaceDE w:val="0"/>
        <w:autoSpaceDN w:val="0"/>
        <w:adjustRightInd w:val="0"/>
        <w:spacing w:after="0" w:line="240" w:lineRule="auto"/>
        <w:ind w:firstLine="567"/>
        <w:jc w:val="center"/>
        <w:rPr>
          <w:rFonts w:ascii="Times New Roman" w:hAnsi="Times New Roman"/>
          <w:sz w:val="28"/>
          <w:szCs w:val="28"/>
        </w:rPr>
      </w:pPr>
      <w:r w:rsidRPr="00C956BC">
        <w:rPr>
          <w:rFonts w:ascii="Times New Roman" w:hAnsi="Times New Roman"/>
          <w:sz w:val="28"/>
          <w:szCs w:val="28"/>
        </w:rPr>
        <w:tab/>
        <w:t>м. Київ, 2013</w:t>
      </w:r>
    </w:p>
    <w:p w:rsidR="0032668A" w:rsidRPr="00C956BC" w:rsidRDefault="0032668A" w:rsidP="0032668A">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32668A">
      <w:pPr>
        <w:widowControl w:val="0"/>
        <w:tabs>
          <w:tab w:val="left" w:pos="3994"/>
        </w:tabs>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512771" w:rsidRPr="00C956BC" w:rsidRDefault="00512771"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DB0556" w:rsidP="005E18BB">
      <w:pPr>
        <w:widowControl w:val="0"/>
        <w:autoSpaceDE w:val="0"/>
        <w:autoSpaceDN w:val="0"/>
        <w:adjustRightInd w:val="0"/>
        <w:spacing w:after="0" w:line="240" w:lineRule="auto"/>
        <w:ind w:firstLine="567"/>
        <w:jc w:val="both"/>
        <w:rPr>
          <w:rFonts w:ascii="Times New Roman" w:hAnsi="Times New Roman"/>
          <w:sz w:val="28"/>
          <w:szCs w:val="28"/>
        </w:rPr>
      </w:pPr>
      <w:r w:rsidRPr="00C956BC">
        <w:rPr>
          <w:rFonts w:ascii="Times New Roman" w:hAnsi="Times New Roman"/>
          <w:sz w:val="28"/>
          <w:szCs w:val="28"/>
        </w:rPr>
        <w:t>Методичні рекомендації підготовлені</w:t>
      </w:r>
      <w:r w:rsidR="007F020D" w:rsidRPr="00C956BC">
        <w:rPr>
          <w:rFonts w:ascii="Times New Roman" w:hAnsi="Times New Roman"/>
          <w:sz w:val="28"/>
          <w:szCs w:val="28"/>
        </w:rPr>
        <w:t xml:space="preserve"> Міністерством юстиції із залученням Головн</w:t>
      </w:r>
      <w:r w:rsidR="0032668A" w:rsidRPr="00C956BC">
        <w:rPr>
          <w:rFonts w:ascii="Times New Roman" w:hAnsi="Times New Roman"/>
          <w:sz w:val="28"/>
          <w:szCs w:val="28"/>
        </w:rPr>
        <w:t>их управлі</w:t>
      </w:r>
      <w:r w:rsidR="007F020D" w:rsidRPr="00C956BC">
        <w:rPr>
          <w:rFonts w:ascii="Times New Roman" w:hAnsi="Times New Roman"/>
          <w:sz w:val="28"/>
          <w:szCs w:val="28"/>
        </w:rPr>
        <w:t>н</w:t>
      </w:r>
      <w:r w:rsidR="0032668A" w:rsidRPr="00C956BC">
        <w:rPr>
          <w:rFonts w:ascii="Times New Roman" w:hAnsi="Times New Roman"/>
          <w:sz w:val="28"/>
          <w:szCs w:val="28"/>
        </w:rPr>
        <w:t>ь</w:t>
      </w:r>
      <w:r w:rsidR="007F020D" w:rsidRPr="00C956BC">
        <w:rPr>
          <w:rFonts w:ascii="Times New Roman" w:hAnsi="Times New Roman"/>
          <w:sz w:val="28"/>
          <w:szCs w:val="28"/>
        </w:rPr>
        <w:t xml:space="preserve"> юстиції у Донецькій та Миколаївській област</w:t>
      </w:r>
      <w:r w:rsidR="0032668A" w:rsidRPr="00C956BC">
        <w:rPr>
          <w:rFonts w:ascii="Times New Roman" w:hAnsi="Times New Roman"/>
          <w:sz w:val="28"/>
          <w:szCs w:val="28"/>
        </w:rPr>
        <w:t xml:space="preserve">ях </w:t>
      </w:r>
      <w:r w:rsidR="007F020D" w:rsidRPr="00C956BC">
        <w:rPr>
          <w:rFonts w:ascii="Times New Roman" w:hAnsi="Times New Roman"/>
          <w:sz w:val="28"/>
          <w:szCs w:val="28"/>
        </w:rPr>
        <w:t>спільно з Інститутом вивчення проблем злочинності імені академіка В.В.</w:t>
      </w:r>
      <w:proofErr w:type="spellStart"/>
      <w:r w:rsidR="007F020D" w:rsidRPr="00C956BC">
        <w:rPr>
          <w:rFonts w:ascii="Times New Roman" w:hAnsi="Times New Roman"/>
          <w:sz w:val="28"/>
          <w:szCs w:val="28"/>
        </w:rPr>
        <w:t>Сташиса</w:t>
      </w:r>
      <w:proofErr w:type="spellEnd"/>
      <w:r w:rsidR="007F020D" w:rsidRPr="00C956BC">
        <w:rPr>
          <w:rFonts w:ascii="Times New Roman" w:hAnsi="Times New Roman"/>
          <w:sz w:val="28"/>
          <w:szCs w:val="28"/>
        </w:rPr>
        <w:t xml:space="preserve"> Національної академії правових наук України.</w:t>
      </w: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DB0556" w:rsidP="005E18BB">
      <w:pPr>
        <w:widowControl w:val="0"/>
        <w:autoSpaceDE w:val="0"/>
        <w:autoSpaceDN w:val="0"/>
        <w:adjustRightInd w:val="0"/>
        <w:spacing w:after="0" w:line="240" w:lineRule="auto"/>
        <w:ind w:firstLine="567"/>
        <w:jc w:val="both"/>
        <w:rPr>
          <w:rFonts w:ascii="Times New Roman" w:hAnsi="Times New Roman"/>
          <w:sz w:val="28"/>
          <w:szCs w:val="28"/>
        </w:rPr>
      </w:pPr>
      <w:r w:rsidRPr="00C956BC">
        <w:rPr>
          <w:rFonts w:ascii="Times New Roman" w:hAnsi="Times New Roman"/>
          <w:sz w:val="28"/>
          <w:szCs w:val="28"/>
        </w:rPr>
        <w:t>Методичні рекомендації розраховані</w:t>
      </w:r>
      <w:r w:rsidR="007F020D" w:rsidRPr="00C956BC">
        <w:rPr>
          <w:rFonts w:ascii="Times New Roman" w:hAnsi="Times New Roman"/>
          <w:sz w:val="28"/>
          <w:szCs w:val="28"/>
        </w:rPr>
        <w:t xml:space="preserve"> для використання у роботі особами, уповноваженими на виконання функцій держави або місцевого самоврядування, працівниками громадських приймалень з надання безоплатної первинної правової допомоги</w:t>
      </w:r>
      <w:r w:rsidR="0032668A" w:rsidRPr="00C956BC">
        <w:rPr>
          <w:rFonts w:ascii="Times New Roman" w:hAnsi="Times New Roman"/>
          <w:sz w:val="28"/>
          <w:szCs w:val="28"/>
        </w:rPr>
        <w:t>.</w:t>
      </w: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z w:val="28"/>
          <w:szCs w:val="28"/>
        </w:rPr>
      </w:pPr>
    </w:p>
    <w:p w:rsidR="004D343D" w:rsidRPr="00C956BC" w:rsidRDefault="004D343D" w:rsidP="006841C0">
      <w:pPr>
        <w:spacing w:after="0" w:line="240" w:lineRule="auto"/>
        <w:jc w:val="center"/>
        <w:rPr>
          <w:rFonts w:ascii="Times New Roman" w:hAnsi="Times New Roman"/>
          <w:b/>
          <w:sz w:val="28"/>
          <w:szCs w:val="28"/>
          <w:lang w:eastAsia="ru-RU"/>
        </w:rPr>
      </w:pPr>
    </w:p>
    <w:p w:rsidR="0032668A" w:rsidRPr="00C956BC" w:rsidRDefault="0032668A" w:rsidP="006841C0">
      <w:pPr>
        <w:spacing w:after="0" w:line="240" w:lineRule="auto"/>
        <w:jc w:val="center"/>
        <w:rPr>
          <w:rFonts w:ascii="Times New Roman" w:hAnsi="Times New Roman"/>
          <w:b/>
          <w:sz w:val="28"/>
          <w:szCs w:val="28"/>
          <w:lang w:eastAsia="ru-RU"/>
        </w:rPr>
      </w:pPr>
    </w:p>
    <w:p w:rsidR="007F020D" w:rsidRPr="00C956BC" w:rsidRDefault="0032668A" w:rsidP="006841C0">
      <w:pPr>
        <w:spacing w:after="0" w:line="240" w:lineRule="auto"/>
        <w:jc w:val="center"/>
        <w:rPr>
          <w:rFonts w:ascii="Times New Roman" w:hAnsi="Times New Roman"/>
          <w:b/>
          <w:sz w:val="28"/>
          <w:szCs w:val="28"/>
          <w:lang w:eastAsia="ru-RU"/>
        </w:rPr>
      </w:pPr>
      <w:r w:rsidRPr="00C956BC">
        <w:rPr>
          <w:rFonts w:ascii="Times New Roman" w:hAnsi="Times New Roman"/>
          <w:b/>
          <w:sz w:val="28"/>
          <w:szCs w:val="28"/>
          <w:lang w:eastAsia="ru-RU"/>
        </w:rPr>
        <w:t>ВСТУП</w:t>
      </w:r>
    </w:p>
    <w:p w:rsidR="007F020D" w:rsidRPr="00C956BC" w:rsidRDefault="007F020D" w:rsidP="005E18BB">
      <w:pPr>
        <w:spacing w:after="0" w:line="240" w:lineRule="auto"/>
        <w:ind w:firstLine="708"/>
        <w:jc w:val="both"/>
        <w:rPr>
          <w:rFonts w:ascii="Times New Roman" w:hAnsi="Times New Roman"/>
          <w:b/>
          <w:sz w:val="28"/>
          <w:szCs w:val="28"/>
          <w:lang w:eastAsia="ru-RU"/>
        </w:rPr>
      </w:pPr>
    </w:p>
    <w:p w:rsidR="007F020D" w:rsidRPr="00C956BC" w:rsidRDefault="007F020D" w:rsidP="005E18BB">
      <w:pPr>
        <w:spacing w:after="0" w:line="240" w:lineRule="auto"/>
        <w:ind w:firstLine="708"/>
        <w:jc w:val="both"/>
        <w:rPr>
          <w:rFonts w:ascii="Times New Roman" w:hAnsi="Times New Roman"/>
          <w:i/>
          <w:sz w:val="28"/>
          <w:szCs w:val="28"/>
          <w:lang w:eastAsia="ru-RU"/>
        </w:rPr>
      </w:pPr>
      <w:r w:rsidRPr="00C956BC">
        <w:rPr>
          <w:rFonts w:ascii="Times New Roman" w:hAnsi="Times New Roman"/>
          <w:b/>
          <w:i/>
          <w:sz w:val="28"/>
          <w:szCs w:val="28"/>
          <w:lang w:eastAsia="ru-RU"/>
        </w:rPr>
        <w:t xml:space="preserve">Метою </w:t>
      </w:r>
      <w:r w:rsidR="00DB0556" w:rsidRPr="00C956BC">
        <w:rPr>
          <w:rFonts w:ascii="Times New Roman" w:hAnsi="Times New Roman"/>
          <w:b/>
          <w:i/>
          <w:sz w:val="28"/>
          <w:szCs w:val="28"/>
          <w:lang w:eastAsia="ru-RU"/>
        </w:rPr>
        <w:t xml:space="preserve">рекомендацій </w:t>
      </w:r>
      <w:r w:rsidRPr="00C956BC">
        <w:rPr>
          <w:rFonts w:ascii="Times New Roman" w:hAnsi="Times New Roman"/>
          <w:b/>
          <w:i/>
          <w:sz w:val="28"/>
          <w:szCs w:val="28"/>
          <w:lang w:eastAsia="ru-RU"/>
        </w:rPr>
        <w:t xml:space="preserve">є </w:t>
      </w:r>
      <w:r w:rsidRPr="00C956BC">
        <w:rPr>
          <w:rFonts w:ascii="Times New Roman" w:hAnsi="Times New Roman"/>
          <w:i/>
          <w:sz w:val="28"/>
          <w:szCs w:val="28"/>
          <w:lang w:eastAsia="ru-RU"/>
        </w:rPr>
        <w:t>ознайомлення працівників</w:t>
      </w:r>
      <w:r w:rsidR="000F5CBD" w:rsidRPr="00C956BC">
        <w:rPr>
          <w:rFonts w:ascii="Times New Roman" w:hAnsi="Times New Roman"/>
          <w:i/>
          <w:sz w:val="28"/>
          <w:szCs w:val="28"/>
          <w:lang w:eastAsia="ru-RU"/>
        </w:rPr>
        <w:t xml:space="preserve"> державних органів та</w:t>
      </w:r>
      <w:r w:rsidRPr="00C956BC">
        <w:rPr>
          <w:rFonts w:ascii="Times New Roman" w:hAnsi="Times New Roman"/>
          <w:i/>
          <w:sz w:val="28"/>
          <w:szCs w:val="28"/>
          <w:lang w:eastAsia="ru-RU"/>
        </w:rPr>
        <w:t xml:space="preserve"> органів</w:t>
      </w:r>
      <w:r w:rsidR="000F5CBD" w:rsidRPr="00C956BC">
        <w:rPr>
          <w:rFonts w:ascii="Times New Roman" w:hAnsi="Times New Roman"/>
          <w:i/>
          <w:sz w:val="28"/>
          <w:szCs w:val="28"/>
          <w:lang w:eastAsia="ru-RU"/>
        </w:rPr>
        <w:t xml:space="preserve"> місцевого самоврядування </w:t>
      </w:r>
      <w:r w:rsidRPr="00C956BC">
        <w:rPr>
          <w:rFonts w:ascii="Times New Roman" w:hAnsi="Times New Roman"/>
          <w:i/>
          <w:sz w:val="28"/>
          <w:szCs w:val="28"/>
          <w:lang w:eastAsia="ru-RU"/>
        </w:rPr>
        <w:t>з ключовими положеннями запровадженої у 2011 році</w:t>
      </w:r>
      <w:r w:rsidR="00B349C0" w:rsidRPr="00C956BC">
        <w:rPr>
          <w:rFonts w:ascii="Times New Roman" w:hAnsi="Times New Roman"/>
          <w:i/>
          <w:sz w:val="28"/>
          <w:szCs w:val="28"/>
          <w:lang w:eastAsia="ru-RU"/>
        </w:rPr>
        <w:t xml:space="preserve"> системи запобігання і протидії корупції</w:t>
      </w:r>
      <w:r w:rsidRPr="00C956BC">
        <w:rPr>
          <w:rFonts w:ascii="Times New Roman" w:hAnsi="Times New Roman"/>
          <w:i/>
          <w:sz w:val="28"/>
          <w:szCs w:val="28"/>
          <w:lang w:eastAsia="ru-RU"/>
        </w:rPr>
        <w:t xml:space="preserve"> та вимогами щодо доброчесної поведінки осіб, уповноважених на виконання функцій держави або місцевого самоврядування.</w:t>
      </w:r>
    </w:p>
    <w:p w:rsidR="007F020D" w:rsidRPr="00C956BC" w:rsidRDefault="007F020D" w:rsidP="005E18BB">
      <w:pPr>
        <w:spacing w:after="0" w:line="240" w:lineRule="auto"/>
        <w:jc w:val="both"/>
        <w:rPr>
          <w:rFonts w:ascii="Times New Roman" w:hAnsi="Times New Roman"/>
          <w:sz w:val="28"/>
          <w:szCs w:val="28"/>
        </w:rPr>
      </w:pPr>
    </w:p>
    <w:p w:rsidR="007F020D" w:rsidRPr="00C956BC" w:rsidRDefault="007F020D" w:rsidP="005E18BB">
      <w:pPr>
        <w:spacing w:after="0" w:line="240" w:lineRule="auto"/>
        <w:ind w:firstLine="708"/>
        <w:jc w:val="both"/>
        <w:rPr>
          <w:rFonts w:ascii="Times New Roman" w:hAnsi="Times New Roman"/>
          <w:sz w:val="28"/>
          <w:szCs w:val="28"/>
        </w:rPr>
      </w:pPr>
      <w:r w:rsidRPr="00C956BC">
        <w:rPr>
          <w:rFonts w:ascii="Times New Roman" w:hAnsi="Times New Roman"/>
          <w:sz w:val="28"/>
          <w:szCs w:val="28"/>
        </w:rPr>
        <w:t>Одним із важливих аспектів сучасної державної правової політики в Україні є реформування системи запобігання і протидії корупції. Досягнення успіху у цьому процесі є передумовою для формування у суспільства довіри до влади, зростання економічного потенціалу держави, покращення добробуту громадян України.</w:t>
      </w:r>
    </w:p>
    <w:p w:rsidR="001D116D" w:rsidRPr="00C956BC" w:rsidRDefault="001D116D" w:rsidP="005E18BB">
      <w:pPr>
        <w:spacing w:after="0" w:line="240" w:lineRule="auto"/>
        <w:ind w:firstLine="708"/>
        <w:jc w:val="both"/>
        <w:rPr>
          <w:rFonts w:ascii="Times New Roman" w:hAnsi="Times New Roman"/>
          <w:sz w:val="28"/>
          <w:szCs w:val="28"/>
        </w:rPr>
      </w:pPr>
    </w:p>
    <w:p w:rsidR="007F020D" w:rsidRPr="00C956BC" w:rsidRDefault="00DD3949" w:rsidP="004F6754">
      <w:pPr>
        <w:spacing w:after="0" w:line="240" w:lineRule="auto"/>
        <w:ind w:firstLine="708"/>
        <w:jc w:val="both"/>
        <w:rPr>
          <w:rFonts w:ascii="Times New Roman" w:hAnsi="Times New Roman"/>
          <w:sz w:val="28"/>
          <w:szCs w:val="28"/>
          <w:lang w:eastAsia="ru-RU"/>
        </w:rPr>
      </w:pPr>
      <w:r w:rsidRPr="00C956BC">
        <w:rPr>
          <w:rFonts w:ascii="Times New Roman" w:hAnsi="Times New Roman"/>
          <w:sz w:val="28"/>
          <w:szCs w:val="28"/>
          <w:lang w:eastAsia="ru-RU"/>
        </w:rPr>
        <w:t xml:space="preserve">З 2011 року </w:t>
      </w:r>
      <w:r w:rsidR="007F020D" w:rsidRPr="00C956BC">
        <w:rPr>
          <w:rFonts w:ascii="Times New Roman" w:hAnsi="Times New Roman"/>
          <w:sz w:val="28"/>
          <w:szCs w:val="28"/>
          <w:lang w:eastAsia="ru-RU"/>
        </w:rPr>
        <w:t>в Україні функціонує принципово нова антикорупційна  система, яка має переважно превентивний характер і орієнтована на створення в суспільстві ефективних механізмів попередження корупції. За т</w:t>
      </w:r>
      <w:r w:rsidRPr="00C956BC">
        <w:rPr>
          <w:rFonts w:ascii="Times New Roman" w:hAnsi="Times New Roman"/>
          <w:sz w:val="28"/>
          <w:szCs w:val="28"/>
          <w:lang w:eastAsia="ru-RU"/>
        </w:rPr>
        <w:t xml:space="preserve">аких умов посилюється значення </w:t>
      </w:r>
      <w:r w:rsidR="007F020D" w:rsidRPr="00C956BC">
        <w:rPr>
          <w:rFonts w:ascii="Times New Roman" w:hAnsi="Times New Roman"/>
          <w:sz w:val="28"/>
          <w:szCs w:val="28"/>
          <w:lang w:eastAsia="ru-RU"/>
        </w:rPr>
        <w:t>вимог до доброчесної поведінки</w:t>
      </w:r>
      <w:r w:rsidR="00B349C0" w:rsidRPr="00C956BC">
        <w:rPr>
          <w:rFonts w:ascii="Times New Roman" w:hAnsi="Times New Roman"/>
          <w:sz w:val="28"/>
          <w:szCs w:val="28"/>
          <w:lang w:eastAsia="ru-RU"/>
        </w:rPr>
        <w:t xml:space="preserve"> осіб, уповноважених на виконання функцій держави або місцевого самоврядування</w:t>
      </w:r>
      <w:r w:rsidR="007F020D" w:rsidRPr="00C956BC">
        <w:rPr>
          <w:rFonts w:ascii="Times New Roman" w:hAnsi="Times New Roman"/>
          <w:sz w:val="28"/>
          <w:szCs w:val="28"/>
          <w:lang w:eastAsia="ru-RU"/>
        </w:rPr>
        <w:t xml:space="preserve">, які мають бути ними засвоєні як норми повсякденної поведінки. </w:t>
      </w:r>
    </w:p>
    <w:p w:rsidR="001D116D" w:rsidRPr="00C956BC" w:rsidRDefault="001D116D" w:rsidP="004F6754">
      <w:pPr>
        <w:spacing w:after="0" w:line="240" w:lineRule="auto"/>
        <w:ind w:firstLine="708"/>
        <w:jc w:val="both"/>
        <w:rPr>
          <w:rFonts w:ascii="Times New Roman" w:hAnsi="Times New Roman"/>
          <w:sz w:val="28"/>
          <w:szCs w:val="28"/>
          <w:lang w:eastAsia="ru-RU"/>
        </w:rPr>
      </w:pPr>
    </w:p>
    <w:p w:rsidR="007F020D" w:rsidRPr="00C956BC" w:rsidRDefault="007F020D" w:rsidP="005E18BB">
      <w:pPr>
        <w:spacing w:after="0" w:line="240" w:lineRule="auto"/>
        <w:ind w:firstLine="709"/>
        <w:jc w:val="both"/>
        <w:rPr>
          <w:rFonts w:ascii="Times New Roman" w:hAnsi="Times New Roman"/>
          <w:spacing w:val="1"/>
          <w:sz w:val="28"/>
          <w:szCs w:val="28"/>
          <w:lang w:eastAsia="ru-RU"/>
        </w:rPr>
      </w:pPr>
      <w:r w:rsidRPr="00C956BC">
        <w:rPr>
          <w:rFonts w:ascii="Times New Roman" w:hAnsi="Times New Roman"/>
          <w:sz w:val="28"/>
          <w:szCs w:val="28"/>
        </w:rPr>
        <w:t xml:space="preserve">Реформа антикорупційної </w:t>
      </w:r>
      <w:r w:rsidR="00B349C0" w:rsidRPr="00C956BC">
        <w:rPr>
          <w:rFonts w:ascii="Times New Roman" w:hAnsi="Times New Roman"/>
          <w:sz w:val="28"/>
          <w:szCs w:val="28"/>
        </w:rPr>
        <w:t xml:space="preserve">системи </w:t>
      </w:r>
      <w:r w:rsidRPr="00C956BC">
        <w:rPr>
          <w:rFonts w:ascii="Times New Roman" w:hAnsi="Times New Roman"/>
          <w:sz w:val="28"/>
          <w:szCs w:val="28"/>
        </w:rPr>
        <w:t xml:space="preserve">розпочалася у 2011 році із створенням Президентом України Національного антикорупційного комітету та подальшого прийняття низки законодавчих актів, серед яких ключовим є Закон України «Про засади запобігання і протидії корупції». У </w:t>
      </w:r>
      <w:r w:rsidR="00B349C0" w:rsidRPr="00C956BC">
        <w:rPr>
          <w:rFonts w:ascii="Times New Roman" w:hAnsi="Times New Roman"/>
          <w:sz w:val="28"/>
          <w:szCs w:val="28"/>
        </w:rPr>
        <w:t xml:space="preserve">практичній </w:t>
      </w:r>
      <w:r w:rsidRPr="00C956BC">
        <w:rPr>
          <w:rFonts w:ascii="Times New Roman" w:hAnsi="Times New Roman"/>
          <w:sz w:val="28"/>
          <w:szCs w:val="28"/>
        </w:rPr>
        <w:t xml:space="preserve">площині </w:t>
      </w:r>
      <w:r w:rsidRPr="00C956BC">
        <w:rPr>
          <w:rFonts w:ascii="Times New Roman" w:hAnsi="Times New Roman"/>
          <w:spacing w:val="1"/>
          <w:sz w:val="28"/>
          <w:szCs w:val="28"/>
          <w:lang w:eastAsia="ru-RU"/>
        </w:rPr>
        <w:t>основні напрямки державної антикорупційної політики закріплені у Національній антикорупційній стратегії на 2011 – 2015 роки, схваленій Указом Президента України від 21 жовтня 2011 року № 1001. Форми та методи реалізації Стратегії визначені у Державній програмі щодо запобігання і протидії корупції на вказаний період, яка затверджена постановою Кабінету Міністрів України від 28 листопада 2011 року № 1240.</w:t>
      </w:r>
    </w:p>
    <w:p w:rsidR="001D116D" w:rsidRPr="00C956BC" w:rsidRDefault="001D116D" w:rsidP="005E18BB">
      <w:pPr>
        <w:spacing w:after="0" w:line="240" w:lineRule="auto"/>
        <w:ind w:firstLine="709"/>
        <w:jc w:val="both"/>
        <w:rPr>
          <w:rFonts w:ascii="Times New Roman" w:hAnsi="Times New Roman"/>
          <w:sz w:val="28"/>
          <w:szCs w:val="28"/>
        </w:rPr>
      </w:pPr>
    </w:p>
    <w:p w:rsidR="007F020D" w:rsidRPr="00C956BC" w:rsidRDefault="007F020D" w:rsidP="005E18BB">
      <w:pPr>
        <w:widowControl w:val="0"/>
        <w:autoSpaceDE w:val="0"/>
        <w:autoSpaceDN w:val="0"/>
        <w:adjustRightInd w:val="0"/>
        <w:spacing w:after="0" w:line="240" w:lineRule="auto"/>
        <w:ind w:firstLine="708"/>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Статтею 3 Закону</w:t>
      </w:r>
      <w:r w:rsidR="0032668A" w:rsidRPr="00C956BC">
        <w:rPr>
          <w:rFonts w:ascii="Times New Roman" w:hAnsi="Times New Roman"/>
          <w:spacing w:val="1"/>
          <w:sz w:val="28"/>
          <w:szCs w:val="28"/>
          <w:lang w:eastAsia="ru-RU"/>
        </w:rPr>
        <w:t xml:space="preserve"> України</w:t>
      </w:r>
      <w:r w:rsidRPr="00C956BC">
        <w:rPr>
          <w:rFonts w:ascii="Times New Roman" w:hAnsi="Times New Roman"/>
          <w:spacing w:val="1"/>
          <w:sz w:val="28"/>
          <w:szCs w:val="28"/>
          <w:lang w:eastAsia="ru-RU"/>
        </w:rPr>
        <w:t xml:space="preserve"> </w:t>
      </w:r>
      <w:r w:rsidRPr="00C956BC">
        <w:rPr>
          <w:rFonts w:ascii="Times New Roman" w:hAnsi="Times New Roman"/>
          <w:sz w:val="28"/>
          <w:szCs w:val="28"/>
        </w:rPr>
        <w:t xml:space="preserve">«Про засади запобігання і протидії корупції» </w:t>
      </w:r>
      <w:r w:rsidRPr="00C956BC">
        <w:rPr>
          <w:rFonts w:ascii="Times New Roman" w:hAnsi="Times New Roman"/>
          <w:spacing w:val="1"/>
          <w:sz w:val="28"/>
          <w:szCs w:val="28"/>
          <w:lang w:eastAsia="ru-RU"/>
        </w:rPr>
        <w:t>визначено такі основні принципи запобігання і протидії корупції:</w:t>
      </w: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верховенства права;</w:t>
      </w: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законності;</w:t>
      </w: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комплексного здійснення правових, політичних, соціально-економічних, інформаційних та інших заходів;</w:t>
      </w: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пріоритетності запобіжних заходів;</w:t>
      </w: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невідворотності відповідальності за вчинення корупційних правопорушень;</w:t>
      </w: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відкритості та прозорості діяльності органів державної влади та органів місцевого самоврядування;</w:t>
      </w: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участі громадськості у заходах щодо запобігання і протидії корупції, державного захисту осіб, які надають допомогу у здійсненні таких заходів;</w:t>
      </w: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r w:rsidRPr="00C956BC">
        <w:rPr>
          <w:rFonts w:ascii="Times New Roman" w:hAnsi="Times New Roman"/>
          <w:spacing w:val="1"/>
          <w:sz w:val="28"/>
          <w:szCs w:val="28"/>
          <w:lang w:eastAsia="ru-RU"/>
        </w:rPr>
        <w:t>забезпечення відновлення порушених прав і законних інтересів, відшкодування збитків, шкоди, завданої корупційним правопорушенням.</w:t>
      </w:r>
    </w:p>
    <w:p w:rsidR="001D116D" w:rsidRPr="00C956BC" w:rsidRDefault="001D116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709"/>
        <w:jc w:val="both"/>
        <w:rPr>
          <w:rFonts w:ascii="Times New Roman" w:hAnsi="Times New Roman"/>
          <w:i/>
          <w:spacing w:val="1"/>
          <w:sz w:val="28"/>
          <w:szCs w:val="28"/>
          <w:lang w:eastAsia="ru-RU"/>
        </w:rPr>
      </w:pPr>
      <w:r w:rsidRPr="00C956BC">
        <w:rPr>
          <w:rFonts w:ascii="Times New Roman" w:hAnsi="Times New Roman"/>
          <w:spacing w:val="1"/>
          <w:sz w:val="28"/>
          <w:szCs w:val="28"/>
          <w:lang w:eastAsia="ru-RU"/>
        </w:rPr>
        <w:t xml:space="preserve">Із вказаного переліку випливає, що саме </w:t>
      </w:r>
      <w:r w:rsidRPr="00C956BC">
        <w:rPr>
          <w:rFonts w:ascii="Times New Roman" w:hAnsi="Times New Roman"/>
          <w:i/>
          <w:spacing w:val="1"/>
          <w:sz w:val="28"/>
          <w:szCs w:val="28"/>
          <w:lang w:eastAsia="ru-RU"/>
        </w:rPr>
        <w:t>запобігання корупції через низку встановлених законодавством механізмів, у тому числі в активній співпраці із громадськістю, є пріоритетним підходом у питанні подолання корупції.</w:t>
      </w:r>
    </w:p>
    <w:p w:rsidR="001D116D" w:rsidRPr="00C956BC" w:rsidRDefault="001D116D" w:rsidP="005E18BB">
      <w:pPr>
        <w:widowControl w:val="0"/>
        <w:autoSpaceDE w:val="0"/>
        <w:autoSpaceDN w:val="0"/>
        <w:adjustRightInd w:val="0"/>
        <w:spacing w:after="0" w:line="240" w:lineRule="auto"/>
        <w:ind w:firstLine="709"/>
        <w:jc w:val="both"/>
        <w:rPr>
          <w:rFonts w:ascii="Times New Roman" w:hAnsi="Times New Roman"/>
          <w:spacing w:val="1"/>
          <w:sz w:val="28"/>
          <w:szCs w:val="28"/>
          <w:lang w:eastAsia="ru-RU"/>
        </w:rPr>
      </w:pPr>
    </w:p>
    <w:p w:rsidR="007F020D" w:rsidRPr="00C956BC" w:rsidRDefault="007F020D" w:rsidP="005E18BB">
      <w:pPr>
        <w:spacing w:after="0" w:line="240" w:lineRule="auto"/>
        <w:ind w:firstLine="709"/>
        <w:jc w:val="both"/>
        <w:rPr>
          <w:rFonts w:ascii="Times New Roman" w:hAnsi="Times New Roman"/>
          <w:sz w:val="28"/>
          <w:szCs w:val="28"/>
          <w:lang w:eastAsia="ru-RU"/>
        </w:rPr>
      </w:pPr>
      <w:r w:rsidRPr="00C956BC">
        <w:rPr>
          <w:rFonts w:ascii="Times New Roman" w:hAnsi="Times New Roman"/>
          <w:sz w:val="28"/>
          <w:szCs w:val="28"/>
        </w:rPr>
        <w:t>Разом з тим, ефективною антикорупційна політика може бути лише за умов існування реальних та дієвих інструментів протидії корупції, зокрема  і на основі інститутів відповідальності та застосування традиційних правоохоронних методів. Тобто подолати корупцію неможливо без  невідворотного настання відповідальності за вчинення корупційного правопорушення. Одночасно із Законом України «Про засади запобігання і протидії корупції» набрав чинності Закон України «Про внесення змін до деяких законодавчих актів України щодо відповідальності за корупційні правопорушення»</w:t>
      </w:r>
      <w:r w:rsidRPr="00C956BC">
        <w:rPr>
          <w:rFonts w:ascii="Times New Roman" w:hAnsi="Times New Roman"/>
          <w:sz w:val="28"/>
          <w:szCs w:val="28"/>
          <w:lang w:eastAsia="ru-RU"/>
        </w:rPr>
        <w:t xml:space="preserve">, яким </w:t>
      </w:r>
      <w:r w:rsidRPr="00C956BC">
        <w:rPr>
          <w:rFonts w:ascii="Times New Roman" w:hAnsi="Times New Roman"/>
          <w:sz w:val="28"/>
          <w:szCs w:val="28"/>
        </w:rPr>
        <w:t>визначено склади злочинів у сфері службової діяльності та професійної діяльності, пов’язаної з наданням публічних послуг, а також адміністративних корупційних правопорушень.</w:t>
      </w:r>
      <w:r w:rsidRPr="00C956BC">
        <w:rPr>
          <w:rFonts w:ascii="Times New Roman" w:hAnsi="Times New Roman"/>
          <w:sz w:val="28"/>
          <w:szCs w:val="28"/>
          <w:lang w:eastAsia="ru-RU"/>
        </w:rPr>
        <w:t xml:space="preserve"> </w:t>
      </w:r>
    </w:p>
    <w:p w:rsidR="001D116D" w:rsidRPr="00C956BC" w:rsidRDefault="001D116D" w:rsidP="005E18BB">
      <w:pPr>
        <w:spacing w:after="0" w:line="240" w:lineRule="auto"/>
        <w:ind w:firstLine="709"/>
        <w:jc w:val="both"/>
        <w:rPr>
          <w:rFonts w:ascii="Times New Roman" w:hAnsi="Times New Roman"/>
          <w:sz w:val="28"/>
          <w:szCs w:val="28"/>
          <w:lang w:eastAsia="ru-RU"/>
        </w:rPr>
      </w:pPr>
    </w:p>
    <w:p w:rsidR="007F020D" w:rsidRPr="00C956BC" w:rsidRDefault="007F020D" w:rsidP="005E18BB">
      <w:pPr>
        <w:spacing w:after="0" w:line="240" w:lineRule="auto"/>
        <w:ind w:firstLine="540"/>
        <w:jc w:val="both"/>
        <w:rPr>
          <w:rFonts w:ascii="Times New Roman" w:hAnsi="Times New Roman"/>
          <w:sz w:val="28"/>
          <w:szCs w:val="28"/>
          <w:lang w:eastAsia="ru-RU"/>
        </w:rPr>
      </w:pPr>
      <w:r w:rsidRPr="00C956BC">
        <w:rPr>
          <w:rFonts w:ascii="Times New Roman" w:hAnsi="Times New Roman"/>
          <w:sz w:val="28"/>
          <w:szCs w:val="28"/>
          <w:lang w:eastAsia="ru-RU"/>
        </w:rPr>
        <w:t>Запорукою успішного виконання завдання із мінімізації проявів корупції є забезпечення належного рівня знань антикорупційного законодавства як представниками</w:t>
      </w:r>
      <w:r w:rsidR="00B349C0" w:rsidRPr="00C956BC">
        <w:rPr>
          <w:rFonts w:ascii="Times New Roman" w:hAnsi="Times New Roman"/>
          <w:sz w:val="28"/>
          <w:szCs w:val="28"/>
          <w:lang w:eastAsia="ru-RU"/>
        </w:rPr>
        <w:t xml:space="preserve"> державних органів та органів місцевого самоврядування</w:t>
      </w:r>
      <w:r w:rsidRPr="00C956BC">
        <w:rPr>
          <w:rFonts w:ascii="Times New Roman" w:hAnsi="Times New Roman"/>
          <w:sz w:val="28"/>
          <w:szCs w:val="28"/>
          <w:lang w:eastAsia="ru-RU"/>
        </w:rPr>
        <w:t xml:space="preserve">, так і суспільством в цілому. З одного боку це сприяє ефективній дії встановлених законодавством превентивних антикорупційних механізмів, а з іншого – підвищує рівень правової обізнаності громадян, що зменшує ризик порушення їхніх основних прав і свобод у повсякденному житті, а також сприяє формуванню у населення нетерпимого ставлення до проявів корупції. </w:t>
      </w: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7F020D" w:rsidP="005E18BB">
      <w:pPr>
        <w:widowControl w:val="0"/>
        <w:autoSpaceDE w:val="0"/>
        <w:autoSpaceDN w:val="0"/>
        <w:adjustRightInd w:val="0"/>
        <w:spacing w:after="0" w:line="240" w:lineRule="auto"/>
        <w:ind w:firstLine="567"/>
        <w:jc w:val="both"/>
        <w:rPr>
          <w:rFonts w:ascii="Times New Roman" w:hAnsi="Times New Roman"/>
          <w:spacing w:val="1"/>
          <w:sz w:val="28"/>
          <w:szCs w:val="28"/>
          <w:lang w:eastAsia="ru-RU"/>
        </w:rPr>
      </w:pPr>
    </w:p>
    <w:p w:rsidR="007F020D" w:rsidRPr="00C956BC" w:rsidRDefault="0032668A" w:rsidP="005E18BB">
      <w:pPr>
        <w:widowControl w:val="0"/>
        <w:autoSpaceDE w:val="0"/>
        <w:autoSpaceDN w:val="0"/>
        <w:adjustRightInd w:val="0"/>
        <w:spacing w:after="0" w:line="240" w:lineRule="auto"/>
        <w:jc w:val="center"/>
        <w:rPr>
          <w:rFonts w:ascii="Times New Roman" w:hAnsi="Times New Roman"/>
          <w:b/>
          <w:spacing w:val="1"/>
          <w:sz w:val="28"/>
          <w:szCs w:val="28"/>
          <w:lang w:eastAsia="ru-RU"/>
        </w:rPr>
      </w:pPr>
      <w:r w:rsidRPr="00C956BC">
        <w:rPr>
          <w:rFonts w:ascii="Times New Roman" w:hAnsi="Times New Roman"/>
          <w:b/>
          <w:spacing w:val="1"/>
          <w:sz w:val="28"/>
          <w:szCs w:val="28"/>
          <w:lang w:eastAsia="ru-RU"/>
        </w:rPr>
        <w:t>ЗАГАЛЬНІ ПОЛОЖЕННЯ</w:t>
      </w:r>
    </w:p>
    <w:p w:rsidR="007F020D" w:rsidRPr="00C956BC" w:rsidRDefault="007F020D" w:rsidP="005E18BB">
      <w:pPr>
        <w:widowControl w:val="0"/>
        <w:shd w:val="clear" w:color="auto" w:fill="FFFFFF"/>
        <w:autoSpaceDE w:val="0"/>
        <w:autoSpaceDN w:val="0"/>
        <w:adjustRightInd w:val="0"/>
        <w:spacing w:before="5" w:after="0" w:line="322" w:lineRule="exact"/>
        <w:ind w:left="10"/>
        <w:jc w:val="both"/>
        <w:rPr>
          <w:rFonts w:ascii="Times New Roman" w:hAnsi="Times New Roman"/>
          <w:b/>
          <w:spacing w:val="-3"/>
          <w:sz w:val="28"/>
          <w:szCs w:val="28"/>
          <w:lang w:eastAsia="ru-RU"/>
        </w:rPr>
      </w:pPr>
    </w:p>
    <w:p w:rsidR="007F020D" w:rsidRPr="00C956BC" w:rsidRDefault="007F020D" w:rsidP="000A3CFE">
      <w:pPr>
        <w:widowControl w:val="0"/>
        <w:numPr>
          <w:ilvl w:val="0"/>
          <w:numId w:val="13"/>
        </w:numPr>
        <w:shd w:val="clear" w:color="auto" w:fill="FFFFFF"/>
        <w:autoSpaceDE w:val="0"/>
        <w:autoSpaceDN w:val="0"/>
        <w:adjustRightInd w:val="0"/>
        <w:spacing w:before="5" w:after="0" w:line="322" w:lineRule="exact"/>
        <w:jc w:val="center"/>
        <w:rPr>
          <w:rFonts w:ascii="Times New Roman" w:hAnsi="Times New Roman"/>
          <w:b/>
          <w:spacing w:val="2"/>
          <w:sz w:val="28"/>
          <w:szCs w:val="28"/>
          <w:lang w:eastAsia="ru-RU"/>
        </w:rPr>
      </w:pPr>
      <w:r w:rsidRPr="00C956BC">
        <w:rPr>
          <w:rFonts w:ascii="Times New Roman" w:hAnsi="Times New Roman"/>
          <w:b/>
          <w:spacing w:val="2"/>
          <w:sz w:val="28"/>
          <w:szCs w:val="28"/>
          <w:lang w:eastAsia="ru-RU"/>
        </w:rPr>
        <w:t>Законодавчі основи запобігання і протидії корупції.</w:t>
      </w:r>
    </w:p>
    <w:p w:rsidR="007F020D" w:rsidRPr="00C956BC" w:rsidRDefault="007F020D" w:rsidP="005E18BB">
      <w:pPr>
        <w:widowControl w:val="0"/>
        <w:shd w:val="clear" w:color="auto" w:fill="FFFFFF"/>
        <w:autoSpaceDE w:val="0"/>
        <w:autoSpaceDN w:val="0"/>
        <w:adjustRightInd w:val="0"/>
        <w:spacing w:before="5" w:after="0" w:line="322" w:lineRule="exact"/>
        <w:ind w:left="720"/>
        <w:jc w:val="both"/>
        <w:rPr>
          <w:rFonts w:ascii="Times New Roman" w:hAnsi="Times New Roman"/>
          <w:spacing w:val="2"/>
          <w:sz w:val="28"/>
          <w:szCs w:val="28"/>
          <w:lang w:eastAsia="ru-RU"/>
        </w:rPr>
      </w:pPr>
    </w:p>
    <w:p w:rsidR="007F020D" w:rsidRPr="00C956BC" w:rsidRDefault="007F020D" w:rsidP="005E18BB">
      <w:pPr>
        <w:widowControl w:val="0"/>
        <w:shd w:val="clear" w:color="auto" w:fill="FFFFFF"/>
        <w:autoSpaceDE w:val="0"/>
        <w:autoSpaceDN w:val="0"/>
        <w:adjustRightInd w:val="0"/>
        <w:spacing w:before="5" w:after="0" w:line="322" w:lineRule="exact"/>
        <w:ind w:firstLine="360"/>
        <w:jc w:val="both"/>
        <w:rPr>
          <w:rFonts w:ascii="Times New Roman" w:hAnsi="Times New Roman"/>
          <w:spacing w:val="2"/>
          <w:sz w:val="28"/>
          <w:szCs w:val="28"/>
          <w:lang w:eastAsia="ru-RU"/>
        </w:rPr>
      </w:pPr>
      <w:r w:rsidRPr="00C956BC">
        <w:rPr>
          <w:rFonts w:ascii="Times New Roman" w:hAnsi="Times New Roman"/>
          <w:spacing w:val="2"/>
          <w:sz w:val="28"/>
          <w:szCs w:val="28"/>
          <w:lang w:eastAsia="ru-RU"/>
        </w:rPr>
        <w:t>Перш за все, слід зазначити, що в Україні замість фрагментарного законодавства створено систему антикорупційного законодавства, яке охоплює</w:t>
      </w:r>
      <w:r w:rsidR="0032668A" w:rsidRPr="00C956BC">
        <w:rPr>
          <w:rFonts w:ascii="Times New Roman" w:hAnsi="Times New Roman"/>
          <w:spacing w:val="2"/>
          <w:sz w:val="28"/>
          <w:szCs w:val="28"/>
          <w:lang w:eastAsia="ru-RU"/>
        </w:rPr>
        <w:t xml:space="preserve"> всі сфери суспільного життя і</w:t>
      </w:r>
      <w:r w:rsidRPr="00C956BC">
        <w:rPr>
          <w:rFonts w:ascii="Times New Roman" w:hAnsi="Times New Roman"/>
          <w:spacing w:val="2"/>
          <w:sz w:val="28"/>
          <w:szCs w:val="28"/>
          <w:lang w:eastAsia="ru-RU"/>
        </w:rPr>
        <w:t xml:space="preserve"> включає різні види нормативно-правових актів. </w:t>
      </w:r>
    </w:p>
    <w:p w:rsidR="007F020D" w:rsidRPr="00C956BC" w:rsidRDefault="007F020D" w:rsidP="005E18BB">
      <w:pPr>
        <w:widowControl w:val="0"/>
        <w:shd w:val="clear" w:color="auto" w:fill="FFFFFF"/>
        <w:autoSpaceDE w:val="0"/>
        <w:autoSpaceDN w:val="0"/>
        <w:adjustRightInd w:val="0"/>
        <w:spacing w:before="5" w:after="0" w:line="322" w:lineRule="exact"/>
        <w:ind w:left="10" w:firstLine="350"/>
        <w:jc w:val="both"/>
        <w:rPr>
          <w:rFonts w:ascii="Times New Roman" w:hAnsi="Times New Roman"/>
          <w:b/>
          <w:spacing w:val="2"/>
          <w:sz w:val="28"/>
          <w:szCs w:val="28"/>
          <w:lang w:eastAsia="ru-RU"/>
        </w:rPr>
      </w:pPr>
    </w:p>
    <w:p w:rsidR="007F020D" w:rsidRPr="00C956BC" w:rsidRDefault="00250B7A" w:rsidP="005E18BB">
      <w:pPr>
        <w:widowControl w:val="0"/>
        <w:shd w:val="clear" w:color="auto" w:fill="FFFFFF"/>
        <w:autoSpaceDE w:val="0"/>
        <w:autoSpaceDN w:val="0"/>
        <w:adjustRightInd w:val="0"/>
        <w:spacing w:before="5" w:after="0" w:line="322" w:lineRule="exact"/>
        <w:ind w:left="10" w:firstLine="350"/>
        <w:jc w:val="both"/>
        <w:rPr>
          <w:rFonts w:ascii="Times New Roman" w:hAnsi="Times New Roman"/>
          <w:spacing w:val="2"/>
          <w:sz w:val="28"/>
          <w:szCs w:val="28"/>
          <w:lang w:eastAsia="ru-RU"/>
        </w:rPr>
      </w:pPr>
      <w:r w:rsidRPr="00C956BC">
        <w:rPr>
          <w:rFonts w:ascii="Times New Roman" w:hAnsi="Times New Roman"/>
          <w:b/>
          <w:spacing w:val="2"/>
          <w:sz w:val="28"/>
          <w:szCs w:val="28"/>
          <w:lang w:eastAsia="ru-RU"/>
        </w:rPr>
        <w:t>Основним антикорупційним нормативно-правовим актом</w:t>
      </w:r>
      <w:r w:rsidR="007F020D" w:rsidRPr="00C956BC">
        <w:rPr>
          <w:rFonts w:ascii="Times New Roman" w:hAnsi="Times New Roman"/>
          <w:b/>
          <w:spacing w:val="2"/>
          <w:sz w:val="28"/>
          <w:szCs w:val="28"/>
          <w:lang w:eastAsia="ru-RU"/>
        </w:rPr>
        <w:t xml:space="preserve"> в Україні є Закон України «Про засади запобігання і протидії корупції».</w:t>
      </w:r>
      <w:r w:rsidR="007F020D" w:rsidRPr="00C956BC">
        <w:rPr>
          <w:rFonts w:ascii="Times New Roman" w:hAnsi="Times New Roman"/>
          <w:spacing w:val="2"/>
          <w:sz w:val="28"/>
          <w:szCs w:val="28"/>
          <w:lang w:eastAsia="ru-RU"/>
        </w:rPr>
        <w:t xml:space="preserve"> Відповідно до статті 2 вказаного Закону відносини, що виникають у сфері запобігання і протидії корупції, регулюються цим Законом, іншими законами і міжнародними договорами України, згоду на обов'язковість яких надано Верховною Радою України, а також прийнятими на їх виконання іншими нормативно-правовими актами.</w:t>
      </w:r>
    </w:p>
    <w:p w:rsidR="007F020D" w:rsidRPr="00C956BC" w:rsidRDefault="007F020D" w:rsidP="005E18BB">
      <w:pPr>
        <w:widowControl w:val="0"/>
        <w:shd w:val="clear" w:color="auto" w:fill="FFFFFF"/>
        <w:autoSpaceDE w:val="0"/>
        <w:autoSpaceDN w:val="0"/>
        <w:adjustRightInd w:val="0"/>
        <w:spacing w:before="5" w:after="0" w:line="322" w:lineRule="exact"/>
        <w:ind w:left="10" w:hanging="10"/>
        <w:jc w:val="both"/>
        <w:rPr>
          <w:rFonts w:ascii="Times New Roman" w:hAnsi="Times New Roman"/>
          <w:spacing w:val="2"/>
          <w:sz w:val="28"/>
          <w:szCs w:val="28"/>
          <w:lang w:eastAsia="ru-RU"/>
        </w:rPr>
      </w:pPr>
    </w:p>
    <w:p w:rsidR="007F020D" w:rsidRPr="00C956BC" w:rsidRDefault="007F020D" w:rsidP="005E18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C956BC">
        <w:rPr>
          <w:rFonts w:ascii="Times New Roman" w:hAnsi="Times New Roman"/>
          <w:sz w:val="28"/>
          <w:szCs w:val="28"/>
          <w:lang w:eastAsia="ru-RU"/>
        </w:rPr>
        <w:t xml:space="preserve">До актів законодавства, що утворюють основу антикорупційного законодавства України, належать наступні: </w:t>
      </w:r>
    </w:p>
    <w:p w:rsidR="007F020D" w:rsidRPr="00C956BC" w:rsidRDefault="007F020D" w:rsidP="005E18BB">
      <w:pPr>
        <w:widowControl w:val="0"/>
        <w:autoSpaceDE w:val="0"/>
        <w:autoSpaceDN w:val="0"/>
        <w:adjustRightInd w:val="0"/>
        <w:spacing w:after="0" w:line="240" w:lineRule="auto"/>
        <w:ind w:firstLine="360"/>
        <w:jc w:val="both"/>
        <w:rPr>
          <w:rFonts w:ascii="Times New Roman" w:hAnsi="Times New Roman"/>
          <w:sz w:val="28"/>
          <w:szCs w:val="28"/>
          <w:lang w:eastAsia="ru-RU"/>
        </w:rPr>
      </w:pPr>
    </w:p>
    <w:p w:rsidR="007F020D" w:rsidRPr="00C956BC" w:rsidRDefault="007F020D" w:rsidP="00F050E5">
      <w:pPr>
        <w:pStyle w:val="af0"/>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Конституція України;</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Конвенція ООН проти корупції (ратифікована Законом України від 18 жовтня 2006 року № 251-V);</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Цивільна конвенція Ради Європи про боротьбу з корупцією (ратифікована Законом України від 16 березня 2005 року                   № 2476-IV);</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Кримінальна конвенція Ради Європи про боротьбу з корупцією (ратифікована Законом України від 18 жовтня 2006 року               № 252-V);</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Додатковий протокол до Кримінальної конвенції Ради Європи про боротьбу з корупцією (ратифікований Законом України від                 18 жовтня 2006 року № 253-V);</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Кримінальний кодекс України;</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Кодекс України про адміністративні правопорушення;</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Закон України «Про засади запобігання і протидії корупції»;</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Закон України «Про правила етичної поведінки»;</w:t>
      </w:r>
    </w:p>
    <w:p w:rsidR="007F020D" w:rsidRPr="00C956BC" w:rsidRDefault="00512771"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Закон</w:t>
      </w:r>
      <w:r w:rsidR="007F020D" w:rsidRPr="00C956BC">
        <w:rPr>
          <w:rFonts w:ascii="Times New Roman" w:hAnsi="Times New Roman"/>
          <w:sz w:val="28"/>
          <w:szCs w:val="28"/>
          <w:lang w:eastAsia="ru-RU"/>
        </w:rPr>
        <w:t xml:space="preserve"> України «Про внесення змін до деяких законодавчих актів України у зв'язку з прийняттям Закону України «Про засади запобігання і протидії корупції»;</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Національна антикорупційна стратегія на 2011 – 2015 роки, схвалена Указом Президента України від 21 жовтня 2011 року           № 1001;</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 xml:space="preserve">Указ Президента України </w:t>
      </w:r>
      <w:r w:rsidR="00B349C0" w:rsidRPr="00C956BC">
        <w:rPr>
          <w:rFonts w:ascii="Times New Roman" w:hAnsi="Times New Roman"/>
          <w:sz w:val="28"/>
          <w:szCs w:val="28"/>
          <w:lang w:eastAsia="ru-RU"/>
        </w:rPr>
        <w:t xml:space="preserve">від 1 вересня 2011 року № 890 </w:t>
      </w:r>
      <w:r w:rsidRPr="00C956BC">
        <w:rPr>
          <w:rFonts w:ascii="Times New Roman" w:hAnsi="Times New Roman"/>
          <w:sz w:val="28"/>
          <w:szCs w:val="28"/>
          <w:lang w:eastAsia="ru-RU"/>
        </w:rPr>
        <w:t>«Питання Національного антикорупційного комітету»;</w:t>
      </w:r>
      <w:r w:rsidR="00B349C0" w:rsidRPr="00C956BC">
        <w:rPr>
          <w:rFonts w:ascii="Times New Roman" w:hAnsi="Times New Roman"/>
          <w:sz w:val="28"/>
          <w:szCs w:val="28"/>
          <w:lang w:eastAsia="ru-RU"/>
        </w:rPr>
        <w:t xml:space="preserve"> </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Указ Президента України</w:t>
      </w:r>
      <w:r w:rsidR="00B349C0" w:rsidRPr="00C956BC">
        <w:rPr>
          <w:rFonts w:ascii="Times New Roman" w:hAnsi="Times New Roman"/>
          <w:sz w:val="28"/>
          <w:szCs w:val="28"/>
          <w:lang w:eastAsia="ru-RU"/>
        </w:rPr>
        <w:t xml:space="preserve"> від</w:t>
      </w:r>
      <w:r w:rsidRPr="00C956BC">
        <w:rPr>
          <w:rFonts w:ascii="Times New Roman" w:hAnsi="Times New Roman"/>
          <w:sz w:val="28"/>
          <w:szCs w:val="28"/>
          <w:lang w:eastAsia="ru-RU"/>
        </w:rPr>
        <w:t xml:space="preserve"> </w:t>
      </w:r>
      <w:r w:rsidR="00B349C0" w:rsidRPr="00C956BC">
        <w:rPr>
          <w:rFonts w:ascii="Times New Roman" w:hAnsi="Times New Roman"/>
          <w:sz w:val="28"/>
          <w:szCs w:val="28"/>
          <w:lang w:eastAsia="ru-RU"/>
        </w:rPr>
        <w:t xml:space="preserve">5 жовтня 2011 року № 964 </w:t>
      </w:r>
      <w:r w:rsidRPr="00C956BC">
        <w:rPr>
          <w:rFonts w:ascii="Times New Roman" w:hAnsi="Times New Roman"/>
          <w:sz w:val="28"/>
          <w:szCs w:val="28"/>
          <w:lang w:eastAsia="ru-RU"/>
        </w:rPr>
        <w:t>«Про першочергові заходи з реалізації Закону України «Про засади запобігання і протидії корупції»;</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 xml:space="preserve">Указ Президента України </w:t>
      </w:r>
      <w:r w:rsidR="00B349C0" w:rsidRPr="00C956BC">
        <w:rPr>
          <w:rFonts w:ascii="Times New Roman" w:hAnsi="Times New Roman"/>
          <w:sz w:val="28"/>
          <w:szCs w:val="28"/>
          <w:lang w:eastAsia="ru-RU"/>
        </w:rPr>
        <w:t xml:space="preserve">від 25 січня 2012 року № 33 </w:t>
      </w:r>
      <w:r w:rsidRPr="00C956BC">
        <w:rPr>
          <w:rFonts w:ascii="Times New Roman" w:hAnsi="Times New Roman"/>
          <w:sz w:val="28"/>
          <w:szCs w:val="28"/>
          <w:lang w:eastAsia="ru-RU"/>
        </w:rPr>
        <w:t>«Про Порядок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Державна програма щодо запобігання і протидії корупції, затверджена постановою Кабінету Міністрів України від                       28 листопада 2011 року № 1240;</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постанова Кабінету Міністрів України від 8 грудня 2009 року               № 1422 «Питання запобігання та виявлення корупції в органах виконавчої влади»;</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Порядок інформування Національного агентства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 затверджений постановою Кабінету Міністрів України від                   12 жовтня 2011 року № 1072;</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Порядок підготовки та оприлюднення звіту про результати проведення заходів щодо запобігання і протидії корупції, затверджений постановою Кабінету Міністрів України від                     20 жовтня 2011 року № 1094;</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 від 16 листопада                  2011 року № 1195;</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Порядок зберігання документів і використання відомостей, зазначених у декларації про майно, доходи, витрати і зобов'язання фінансового характеру, та відомостей щодо відкриття валютного рахунка в установі банку-нерезидента, затверджений постановою Кабінету Міністрів України від 11 січня 2012 року № 16;</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rPr>
        <w:t>постанова Кабінету Міністрів України від 8 лютого 2012 року            № 64 «Про виготовлення бланків декларації про майно, доходи, витрати і зобов'язання фінансового характеру»</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розпорядження Кабінету Міністрів України «Про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  від 6 липня 2011 року № 642-р;</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 xml:space="preserve">наказ Міністерства юстиції України від 5 серпня 2013 року                 № 1608/5 «Питання проведення антикорупційної експертизи»; </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Методологія проведення антикорупційної експертизи проектів нормативно-правових актів, затверджена наказом Міністерства юстиції від 23 червня 2010 року № 1380/5;</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Положення про Єдиний державний реєстр осіб, які вчинили корупційні правопорушення, затверджене наказом Міністерства юстиції України від 11 січня 2012 року № 39/5;</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Порядок звірки переліку осіб, уповноважених на виконання функцій держави або місцевого самоврядування, які звільнені з посад у зв'язку з притягненням до відповідальності за корупційне правопорушення, з відомостями, що містяться в Єдиному державному реєстрі осіб, які вчинили корупційні правопорушення, затверджений спільним наказом Міністерства юстиції України та Національного агентства України з питань державної служби від 29 листопада 2012 року № 1764/5/228;</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Порядок надсилання електронних копій судових рішень щодо осіб, які вчинили корупційні правопорушення, затверджений спільним наказом Державної судової адміністрації України та Міністерства юстиції України від 26 січня 2012 року № 12/152/5;</w:t>
      </w:r>
    </w:p>
    <w:p w:rsidR="00B349C0" w:rsidRPr="00C956BC" w:rsidRDefault="00B349C0"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 xml:space="preserve">наказ Міністерства юстиції України та Міністерства економічного розвитку і торгівлі України від 30 вересня 2013 року                             № 2055/5/1153 «Про національну систему оцінки рівня корупції»; </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Інструкція про порядок обліку кримінальних та адміністративних корупційних правопорушень, затверджена спільним наказом Генеральної прокуратури, Міністерства внутрішніх справ, Служби безпеки, Міністерства доходів і зборів, Міністерства оборони і Державної судової адміністрації від 22 квітня 2013 року                       № 52/394/172/71/268/60;</w:t>
      </w:r>
    </w:p>
    <w:p w:rsidR="007F020D" w:rsidRPr="00C956BC" w:rsidRDefault="007F020D" w:rsidP="005E18BB">
      <w:pPr>
        <w:widowControl w:val="0"/>
        <w:numPr>
          <w:ilvl w:val="0"/>
          <w:numId w:val="1"/>
        </w:numPr>
        <w:autoSpaceDE w:val="0"/>
        <w:autoSpaceDN w:val="0"/>
        <w:adjustRightInd w:val="0"/>
        <w:spacing w:after="0" w:line="240" w:lineRule="auto"/>
        <w:jc w:val="both"/>
        <w:rPr>
          <w:rFonts w:ascii="Times New Roman" w:hAnsi="Times New Roman"/>
          <w:sz w:val="28"/>
          <w:szCs w:val="28"/>
          <w:lang w:eastAsia="ru-RU"/>
        </w:rPr>
      </w:pPr>
      <w:r w:rsidRPr="00C956BC">
        <w:rPr>
          <w:rFonts w:ascii="Times New Roman" w:hAnsi="Times New Roman"/>
          <w:sz w:val="28"/>
          <w:szCs w:val="28"/>
          <w:lang w:eastAsia="ru-RU"/>
        </w:rPr>
        <w:t>Загальні правила поведінки державного службовця, затверджені наказом Головного управління державної служби України від         4 серпня 2010 року № 214.</w:t>
      </w:r>
    </w:p>
    <w:p w:rsidR="007F020D" w:rsidRPr="00C956BC" w:rsidRDefault="007F020D" w:rsidP="005E18BB">
      <w:pPr>
        <w:widowControl w:val="0"/>
        <w:autoSpaceDE w:val="0"/>
        <w:autoSpaceDN w:val="0"/>
        <w:adjustRightInd w:val="0"/>
        <w:spacing w:after="0" w:line="240" w:lineRule="auto"/>
        <w:ind w:left="1287"/>
        <w:jc w:val="both"/>
        <w:rPr>
          <w:rFonts w:ascii="Times New Roman" w:hAnsi="Times New Roman"/>
          <w:sz w:val="28"/>
          <w:szCs w:val="28"/>
          <w:lang w:eastAsia="ru-RU"/>
        </w:rPr>
      </w:pPr>
    </w:p>
    <w:p w:rsidR="007F020D" w:rsidRPr="00C956BC" w:rsidRDefault="007F020D" w:rsidP="005E18B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956BC">
        <w:rPr>
          <w:rFonts w:ascii="Times New Roman" w:hAnsi="Times New Roman"/>
          <w:sz w:val="28"/>
          <w:szCs w:val="28"/>
          <w:lang w:eastAsia="ru-RU"/>
        </w:rPr>
        <w:t xml:space="preserve">Безперечно, наведений перелік не є вичерпним і включає лише основні нормативно-правові акти у сфері запобігання і протидії корупції. Спеціальні норми щодо запобігання і протидії корупції також визначені актами законодавства, якими врегульовано діяльність окремих </w:t>
      </w:r>
      <w:r w:rsidR="00A30620" w:rsidRPr="00C956BC">
        <w:rPr>
          <w:rFonts w:ascii="Times New Roman" w:hAnsi="Times New Roman"/>
          <w:sz w:val="28"/>
          <w:szCs w:val="28"/>
          <w:lang w:eastAsia="ru-RU"/>
        </w:rPr>
        <w:t>державних органів, служб тощо (</w:t>
      </w:r>
      <w:r w:rsidRPr="00C956BC">
        <w:rPr>
          <w:rFonts w:ascii="Times New Roman" w:hAnsi="Times New Roman"/>
          <w:sz w:val="28"/>
          <w:szCs w:val="28"/>
          <w:lang w:eastAsia="ru-RU"/>
        </w:rPr>
        <w:t xml:space="preserve">в частині визначення їх статусу, функцій, процедур, тощо). Такі норми є важливими з огляду на те, що вони утворюють превентивні механізми неналежної поведінки посадовців. </w:t>
      </w:r>
      <w:r w:rsidR="00A30620" w:rsidRPr="00C956BC">
        <w:rPr>
          <w:rFonts w:ascii="Times New Roman" w:hAnsi="Times New Roman"/>
          <w:sz w:val="28"/>
          <w:szCs w:val="28"/>
          <w:lang w:eastAsia="ru-RU"/>
        </w:rPr>
        <w:t>У</w:t>
      </w:r>
      <w:r w:rsidRPr="00C956BC">
        <w:rPr>
          <w:rFonts w:ascii="Times New Roman" w:hAnsi="Times New Roman"/>
          <w:sz w:val="28"/>
          <w:szCs w:val="28"/>
          <w:lang w:eastAsia="ru-RU"/>
        </w:rPr>
        <w:t xml:space="preserve"> цій частині національне законодавство є динамічним, воно постійно вдосконалюється і розвивається.</w:t>
      </w:r>
    </w:p>
    <w:p w:rsidR="007F020D" w:rsidRPr="00C956BC" w:rsidRDefault="007F020D" w:rsidP="005E18BB">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956BC">
        <w:rPr>
          <w:rFonts w:ascii="Times New Roman" w:hAnsi="Times New Roman"/>
          <w:sz w:val="28"/>
          <w:szCs w:val="28"/>
          <w:lang w:eastAsia="ru-RU"/>
        </w:rPr>
        <w:t>Специфічну групу нормативних актів утворюють галузеві правила поведінки (наприклад, Кодекс професійної етики та поведінки працівників прокуратури, затверджений наказом Генерального прокурора України від 28 листопада 2012 року № 123; Кодекс суддівської етики, затверджений ХІ з’їздом суддів</w:t>
      </w:r>
      <w:r w:rsidR="00250B7A" w:rsidRPr="00C956BC">
        <w:rPr>
          <w:rFonts w:ascii="Times New Roman" w:hAnsi="Times New Roman"/>
          <w:sz w:val="28"/>
          <w:szCs w:val="28"/>
          <w:lang w:eastAsia="ru-RU"/>
        </w:rPr>
        <w:t xml:space="preserve"> України 22 лютого 2013 року</w:t>
      </w:r>
      <w:r w:rsidRPr="00C956BC">
        <w:rPr>
          <w:rFonts w:ascii="Times New Roman" w:hAnsi="Times New Roman"/>
          <w:sz w:val="28"/>
          <w:szCs w:val="28"/>
          <w:lang w:eastAsia="ru-RU"/>
        </w:rPr>
        <w:t xml:space="preserve"> тощо). Ще одним прикладом є накази</w:t>
      </w:r>
      <w:r w:rsidR="00250B7A" w:rsidRPr="00C956BC">
        <w:rPr>
          <w:rFonts w:ascii="Times New Roman" w:hAnsi="Times New Roman"/>
          <w:sz w:val="28"/>
          <w:szCs w:val="28"/>
          <w:lang w:eastAsia="ru-RU"/>
        </w:rPr>
        <w:t xml:space="preserve"> окремих державних органів</w:t>
      </w:r>
      <w:r w:rsidRPr="00C956BC">
        <w:rPr>
          <w:rFonts w:ascii="Times New Roman" w:hAnsi="Times New Roman"/>
          <w:sz w:val="28"/>
          <w:szCs w:val="28"/>
          <w:lang w:eastAsia="ru-RU"/>
        </w:rPr>
        <w:t>, якими визначено порядок проведення спеціальної перевірки та про які йтиметься нижче.</w:t>
      </w:r>
    </w:p>
    <w:p w:rsidR="007F020D" w:rsidRPr="00C956BC" w:rsidRDefault="007F020D" w:rsidP="005E18BB">
      <w:pPr>
        <w:widowControl w:val="0"/>
        <w:shd w:val="clear" w:color="auto" w:fill="FFFFFF"/>
        <w:autoSpaceDE w:val="0"/>
        <w:autoSpaceDN w:val="0"/>
        <w:adjustRightInd w:val="0"/>
        <w:spacing w:before="5" w:after="0" w:line="322" w:lineRule="exact"/>
        <w:jc w:val="both"/>
        <w:rPr>
          <w:rFonts w:ascii="Times New Roman" w:hAnsi="Times New Roman"/>
          <w:b/>
          <w:spacing w:val="-3"/>
          <w:sz w:val="28"/>
          <w:szCs w:val="28"/>
          <w:lang w:eastAsia="ru-RU"/>
        </w:rPr>
      </w:pPr>
    </w:p>
    <w:p w:rsidR="007F020D" w:rsidRPr="00C956BC" w:rsidRDefault="00A30620" w:rsidP="000A3CFE">
      <w:pPr>
        <w:widowControl w:val="0"/>
        <w:numPr>
          <w:ilvl w:val="0"/>
          <w:numId w:val="13"/>
        </w:numPr>
        <w:shd w:val="clear" w:color="auto" w:fill="FFFFFF"/>
        <w:autoSpaceDE w:val="0"/>
        <w:autoSpaceDN w:val="0"/>
        <w:adjustRightInd w:val="0"/>
        <w:spacing w:before="5" w:after="0" w:line="322" w:lineRule="exact"/>
        <w:ind w:left="0" w:firstLine="426"/>
        <w:jc w:val="center"/>
        <w:rPr>
          <w:rFonts w:ascii="Times New Roman" w:hAnsi="Times New Roman"/>
          <w:b/>
          <w:spacing w:val="2"/>
          <w:sz w:val="28"/>
          <w:szCs w:val="28"/>
          <w:lang w:eastAsia="ru-RU"/>
        </w:rPr>
      </w:pPr>
      <w:r w:rsidRPr="00C956BC">
        <w:rPr>
          <w:rFonts w:ascii="Times New Roman" w:hAnsi="Times New Roman"/>
          <w:b/>
          <w:spacing w:val="2"/>
          <w:sz w:val="28"/>
          <w:szCs w:val="28"/>
          <w:lang w:eastAsia="ru-RU"/>
        </w:rPr>
        <w:t>Визначення основних термінів</w:t>
      </w:r>
    </w:p>
    <w:p w:rsidR="007F020D" w:rsidRPr="00C956BC" w:rsidRDefault="007F020D" w:rsidP="005E18BB">
      <w:pPr>
        <w:widowControl w:val="0"/>
        <w:shd w:val="clear" w:color="auto" w:fill="FFFFFF"/>
        <w:autoSpaceDE w:val="0"/>
        <w:autoSpaceDN w:val="0"/>
        <w:adjustRightInd w:val="0"/>
        <w:spacing w:before="5" w:after="0" w:line="322" w:lineRule="exact"/>
        <w:jc w:val="both"/>
        <w:rPr>
          <w:rFonts w:ascii="Times New Roman" w:hAnsi="Times New Roman"/>
          <w:b/>
          <w:spacing w:val="2"/>
          <w:sz w:val="28"/>
          <w:szCs w:val="28"/>
          <w:lang w:eastAsia="ru-RU"/>
        </w:rPr>
      </w:pP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r w:rsidRPr="00C956BC">
        <w:rPr>
          <w:rFonts w:ascii="Times New Roman" w:hAnsi="Times New Roman"/>
          <w:spacing w:val="2"/>
          <w:sz w:val="28"/>
          <w:szCs w:val="28"/>
          <w:lang w:eastAsia="ru-RU"/>
        </w:rPr>
        <w:t>Для формування чіткого розуміння національних антикорупційних стандартів необхідно з’ясувати сутність ключових законодавчих термінів. Такі визначення наведені у статті 1 Закону України «Про засади запобігання і протидії корупції»</w:t>
      </w:r>
      <w:r w:rsidR="00AE16A9" w:rsidRPr="00C956BC">
        <w:rPr>
          <w:rFonts w:ascii="Times New Roman" w:hAnsi="Times New Roman"/>
          <w:spacing w:val="2"/>
          <w:sz w:val="28"/>
          <w:szCs w:val="28"/>
          <w:lang w:eastAsia="ru-RU"/>
        </w:rPr>
        <w:t xml:space="preserve">. </w:t>
      </w:r>
      <w:r w:rsidRPr="00C956BC">
        <w:rPr>
          <w:rFonts w:ascii="Times New Roman" w:hAnsi="Times New Roman"/>
          <w:spacing w:val="2"/>
          <w:sz w:val="28"/>
          <w:szCs w:val="28"/>
          <w:lang w:eastAsia="ru-RU"/>
        </w:rPr>
        <w:t xml:space="preserve">В інших актах законодавства вони найчастіше використовуються з прямим посиланням на </w:t>
      </w:r>
      <w:r w:rsidR="00250B7A" w:rsidRPr="00C956BC">
        <w:rPr>
          <w:rFonts w:ascii="Times New Roman" w:hAnsi="Times New Roman"/>
          <w:spacing w:val="2"/>
          <w:sz w:val="28"/>
          <w:szCs w:val="28"/>
          <w:lang w:eastAsia="ru-RU"/>
        </w:rPr>
        <w:t xml:space="preserve">основний </w:t>
      </w:r>
      <w:r w:rsidRPr="00C956BC">
        <w:rPr>
          <w:rFonts w:ascii="Times New Roman" w:hAnsi="Times New Roman"/>
          <w:spacing w:val="2"/>
          <w:sz w:val="28"/>
          <w:szCs w:val="28"/>
          <w:lang w:eastAsia="ru-RU"/>
        </w:rPr>
        <w:t>антикорупційний закон.</w:t>
      </w: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r w:rsidRPr="00C956BC">
        <w:rPr>
          <w:rFonts w:ascii="Times New Roman" w:hAnsi="Times New Roman"/>
          <w:spacing w:val="2"/>
          <w:sz w:val="28"/>
          <w:szCs w:val="28"/>
          <w:lang w:eastAsia="ru-RU"/>
        </w:rPr>
        <w:t>До таких термінів належать наступні.</w:t>
      </w: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b/>
          <w:spacing w:val="2"/>
          <w:sz w:val="28"/>
          <w:szCs w:val="28"/>
          <w:lang w:eastAsia="ru-RU"/>
        </w:rPr>
      </w:pP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i/>
          <w:spacing w:val="2"/>
          <w:sz w:val="28"/>
          <w:szCs w:val="28"/>
          <w:lang w:eastAsia="ru-RU"/>
        </w:rPr>
      </w:pPr>
      <w:r w:rsidRPr="00C956BC">
        <w:rPr>
          <w:rFonts w:ascii="Times New Roman" w:hAnsi="Times New Roman"/>
          <w:b/>
          <w:i/>
          <w:spacing w:val="2"/>
          <w:sz w:val="28"/>
          <w:szCs w:val="28"/>
          <w:lang w:eastAsia="ru-RU"/>
        </w:rPr>
        <w:t>Корупція.</w:t>
      </w:r>
      <w:r w:rsidRPr="00C956BC">
        <w:rPr>
          <w:rFonts w:ascii="Times New Roman" w:hAnsi="Times New Roman"/>
          <w:spacing w:val="2"/>
          <w:sz w:val="28"/>
          <w:szCs w:val="28"/>
          <w:lang w:eastAsia="ru-RU"/>
        </w:rPr>
        <w:t xml:space="preserve"> Визначення цього поняття можливе в різних площинах. В </w:t>
      </w:r>
      <w:proofErr w:type="spellStart"/>
      <w:r w:rsidRPr="00C956BC">
        <w:rPr>
          <w:rFonts w:ascii="Times New Roman" w:hAnsi="Times New Roman"/>
          <w:spacing w:val="2"/>
          <w:sz w:val="28"/>
          <w:szCs w:val="28"/>
          <w:lang w:eastAsia="ru-RU"/>
        </w:rPr>
        <w:t>загальносоціальному</w:t>
      </w:r>
      <w:proofErr w:type="spellEnd"/>
      <w:r w:rsidRPr="00C956BC">
        <w:rPr>
          <w:rFonts w:ascii="Times New Roman" w:hAnsi="Times New Roman"/>
          <w:spacing w:val="2"/>
          <w:sz w:val="28"/>
          <w:szCs w:val="28"/>
          <w:lang w:eastAsia="ru-RU"/>
        </w:rPr>
        <w:t xml:space="preserve"> розумінні до корупції відносяться </w:t>
      </w:r>
      <w:r w:rsidRPr="00C956BC">
        <w:rPr>
          <w:rFonts w:ascii="Times New Roman" w:hAnsi="Times New Roman"/>
          <w:i/>
          <w:spacing w:val="2"/>
          <w:sz w:val="28"/>
          <w:szCs w:val="28"/>
          <w:lang w:eastAsia="ru-RU"/>
        </w:rPr>
        <w:t>будь-які форми нелегітимного використання службового в особистих цілях</w:t>
      </w:r>
      <w:r w:rsidRPr="00C956BC">
        <w:rPr>
          <w:rFonts w:ascii="Times New Roman" w:hAnsi="Times New Roman"/>
          <w:spacing w:val="2"/>
          <w:sz w:val="28"/>
          <w:szCs w:val="28"/>
          <w:lang w:eastAsia="ru-RU"/>
        </w:rPr>
        <w:t xml:space="preserve">. В антикорупційному законодавстві дається </w:t>
      </w:r>
      <w:r w:rsidRPr="00C956BC">
        <w:rPr>
          <w:rFonts w:ascii="Times New Roman" w:hAnsi="Times New Roman"/>
          <w:b/>
          <w:i/>
          <w:spacing w:val="2"/>
          <w:sz w:val="28"/>
          <w:szCs w:val="28"/>
          <w:lang w:eastAsia="ru-RU"/>
        </w:rPr>
        <w:t>правове визначення корупції</w:t>
      </w:r>
      <w:r w:rsidRPr="00C956BC">
        <w:rPr>
          <w:rFonts w:ascii="Times New Roman" w:hAnsi="Times New Roman"/>
          <w:spacing w:val="2"/>
          <w:sz w:val="28"/>
          <w:szCs w:val="28"/>
          <w:lang w:eastAsia="ru-RU"/>
        </w:rPr>
        <w:t xml:space="preserve">, на основі якого формулюються похідні законодавчі терміни. </w:t>
      </w:r>
      <w:r w:rsidR="00250B7A" w:rsidRPr="00C956BC">
        <w:rPr>
          <w:rFonts w:ascii="Times New Roman" w:hAnsi="Times New Roman"/>
          <w:spacing w:val="2"/>
          <w:sz w:val="28"/>
          <w:szCs w:val="28"/>
          <w:lang w:eastAsia="ru-RU"/>
        </w:rPr>
        <w:t xml:space="preserve">Законом України «Про засади запобігання і протидії корупції» передбачено таке </w:t>
      </w:r>
      <w:r w:rsidRPr="00C956BC">
        <w:rPr>
          <w:rFonts w:ascii="Times New Roman" w:hAnsi="Times New Roman"/>
          <w:spacing w:val="2"/>
          <w:sz w:val="28"/>
          <w:szCs w:val="28"/>
          <w:lang w:eastAsia="ru-RU"/>
        </w:rPr>
        <w:t xml:space="preserve">визначення: </w:t>
      </w:r>
      <w:r w:rsidRPr="00C956BC">
        <w:rPr>
          <w:rFonts w:ascii="Times New Roman" w:hAnsi="Times New Roman"/>
          <w:b/>
          <w:i/>
          <w:spacing w:val="2"/>
          <w:sz w:val="28"/>
          <w:szCs w:val="28"/>
          <w:lang w:eastAsia="ru-RU"/>
        </w:rPr>
        <w:t>корупція</w:t>
      </w:r>
      <w:r w:rsidRPr="00C956BC">
        <w:rPr>
          <w:rFonts w:ascii="Times New Roman" w:hAnsi="Times New Roman"/>
          <w:i/>
          <w:spacing w:val="2"/>
          <w:sz w:val="28"/>
          <w:szCs w:val="28"/>
          <w:lang w:eastAsia="ru-RU"/>
        </w:rPr>
        <w:t xml:space="preserve"> – використання особою, зазначеною в частині першій статті 4 цього Закону (в даному випадку наводиться перелік суб’єктів відповідальност</w:t>
      </w:r>
      <w:r w:rsidR="00A30620" w:rsidRPr="00C956BC">
        <w:rPr>
          <w:rFonts w:ascii="Times New Roman" w:hAnsi="Times New Roman"/>
          <w:i/>
          <w:spacing w:val="2"/>
          <w:sz w:val="28"/>
          <w:szCs w:val="28"/>
          <w:lang w:eastAsia="ru-RU"/>
        </w:rPr>
        <w:t>і за корупційні правопорушення)</w:t>
      </w:r>
      <w:r w:rsidRPr="00C956BC">
        <w:rPr>
          <w:rFonts w:ascii="Times New Roman" w:hAnsi="Times New Roman"/>
          <w:i/>
          <w:spacing w:val="2"/>
          <w:sz w:val="28"/>
          <w:szCs w:val="28"/>
          <w:lang w:eastAsia="ru-RU"/>
        </w:rPr>
        <w:t>,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особі, зазначеній в частині першій статті 4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із цим можливостей.</w:t>
      </w: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i/>
          <w:spacing w:val="2"/>
          <w:sz w:val="28"/>
          <w:szCs w:val="28"/>
          <w:lang w:eastAsia="ru-RU"/>
        </w:rPr>
      </w:pPr>
      <w:r w:rsidRPr="00C956BC">
        <w:rPr>
          <w:rFonts w:ascii="Times New Roman" w:hAnsi="Times New Roman"/>
          <w:b/>
          <w:i/>
          <w:spacing w:val="2"/>
          <w:sz w:val="28"/>
          <w:szCs w:val="28"/>
          <w:lang w:eastAsia="ru-RU"/>
        </w:rPr>
        <w:t>Корупційне правопорушення</w:t>
      </w:r>
      <w:r w:rsidRPr="00C956BC">
        <w:rPr>
          <w:rFonts w:ascii="Times New Roman" w:hAnsi="Times New Roman"/>
          <w:i/>
          <w:spacing w:val="2"/>
          <w:sz w:val="28"/>
          <w:szCs w:val="28"/>
          <w:lang w:eastAsia="ru-RU"/>
        </w:rPr>
        <w:t xml:space="preserve"> визначається як умисне діяння, що містить ознаки корупції, вчинене особою, зазначеною у частині першій статті 4 цього Закону, за яке законом установлено кримінальну, адміністративну, цивільно-правову та дисциплінарну відповідальність.</w:t>
      </w: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r w:rsidRPr="00C956BC">
        <w:rPr>
          <w:rFonts w:ascii="Times New Roman" w:hAnsi="Times New Roman"/>
          <w:spacing w:val="2"/>
          <w:sz w:val="28"/>
          <w:szCs w:val="28"/>
          <w:lang w:eastAsia="ru-RU"/>
        </w:rPr>
        <w:t xml:space="preserve">Варто звернути увагу на те, що до корупційних правопорушень віднесено кілька специфічних правопорушень, що фактично не мають ознак корупції, однак є суттєвим порушеннями вимог антикорупційного законодавства щодо запобігання корупції. Йдеться, зокрема, про порушення вимог фінансового контролю, порушення вимог </w:t>
      </w:r>
      <w:r w:rsidR="00A30620" w:rsidRPr="00C956BC">
        <w:rPr>
          <w:rFonts w:ascii="Times New Roman" w:hAnsi="Times New Roman"/>
          <w:spacing w:val="2"/>
          <w:sz w:val="28"/>
          <w:szCs w:val="28"/>
          <w:lang w:eastAsia="ru-RU"/>
        </w:rPr>
        <w:t>стосовно</w:t>
      </w:r>
      <w:r w:rsidRPr="00C956BC">
        <w:rPr>
          <w:rFonts w:ascii="Times New Roman" w:hAnsi="Times New Roman"/>
          <w:spacing w:val="2"/>
          <w:sz w:val="28"/>
          <w:szCs w:val="28"/>
          <w:lang w:eastAsia="ru-RU"/>
        </w:rPr>
        <w:t xml:space="preserve"> повідомлення про конфлікт інтересів, невжиття заходів щодо протидії корупції, відповідальність за які передбачена </w:t>
      </w:r>
      <w:r w:rsidR="00A30620" w:rsidRPr="00C956BC">
        <w:rPr>
          <w:rFonts w:ascii="Times New Roman" w:hAnsi="Times New Roman"/>
          <w:spacing w:val="2"/>
          <w:sz w:val="28"/>
          <w:szCs w:val="28"/>
          <w:lang w:eastAsia="ru-RU"/>
        </w:rPr>
        <w:t>г</w:t>
      </w:r>
      <w:r w:rsidRPr="00C956BC">
        <w:rPr>
          <w:rFonts w:ascii="Times New Roman" w:hAnsi="Times New Roman"/>
          <w:spacing w:val="2"/>
          <w:sz w:val="28"/>
          <w:szCs w:val="28"/>
          <w:lang w:eastAsia="ru-RU"/>
        </w:rPr>
        <w:t xml:space="preserve">лавою 13-А «Адміністративні корупційні правопорушення» Кодексу України про адміністративні правопорушення. </w:t>
      </w: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r w:rsidRPr="00C956BC">
        <w:rPr>
          <w:rFonts w:ascii="Times New Roman" w:hAnsi="Times New Roman"/>
          <w:b/>
          <w:i/>
          <w:spacing w:val="2"/>
          <w:sz w:val="28"/>
          <w:szCs w:val="28"/>
          <w:lang w:eastAsia="ru-RU"/>
        </w:rPr>
        <w:t>Неправомірна вигода</w:t>
      </w:r>
      <w:r w:rsidRPr="00C956BC">
        <w:rPr>
          <w:rFonts w:ascii="Times New Roman" w:hAnsi="Times New Roman"/>
          <w:spacing w:val="2"/>
          <w:sz w:val="28"/>
          <w:szCs w:val="28"/>
          <w:lang w:eastAsia="ru-RU"/>
        </w:rPr>
        <w:t>. Вказаний термін</w:t>
      </w:r>
      <w:r w:rsidRPr="00C956BC">
        <w:rPr>
          <w:rFonts w:ascii="Times New Roman" w:hAnsi="Times New Roman"/>
          <w:b/>
          <w:spacing w:val="2"/>
          <w:sz w:val="28"/>
          <w:szCs w:val="28"/>
          <w:lang w:eastAsia="ru-RU"/>
        </w:rPr>
        <w:t xml:space="preserve"> </w:t>
      </w:r>
      <w:r w:rsidRPr="00C956BC">
        <w:rPr>
          <w:rFonts w:ascii="Times New Roman" w:hAnsi="Times New Roman"/>
          <w:spacing w:val="2"/>
          <w:sz w:val="28"/>
          <w:szCs w:val="28"/>
          <w:lang w:eastAsia="ru-RU"/>
        </w:rPr>
        <w:t xml:space="preserve">є одним з ключових у антикорупційному законодавстві загалом та у законодавстві про відповідальність </w:t>
      </w:r>
      <w:r w:rsidR="00A30620" w:rsidRPr="00C956BC">
        <w:rPr>
          <w:rFonts w:ascii="Times New Roman" w:hAnsi="Times New Roman"/>
          <w:spacing w:val="2"/>
          <w:sz w:val="28"/>
          <w:szCs w:val="28"/>
          <w:lang w:eastAsia="ru-RU"/>
        </w:rPr>
        <w:t>за</w:t>
      </w:r>
      <w:r w:rsidRPr="00C956BC">
        <w:rPr>
          <w:rFonts w:ascii="Times New Roman" w:hAnsi="Times New Roman"/>
          <w:spacing w:val="2"/>
          <w:sz w:val="28"/>
          <w:szCs w:val="28"/>
          <w:lang w:eastAsia="ru-RU"/>
        </w:rPr>
        <w:t xml:space="preserve"> корупційні правопорушення. </w:t>
      </w:r>
      <w:r w:rsidR="00A30620" w:rsidRPr="00C956BC">
        <w:rPr>
          <w:rFonts w:ascii="Times New Roman" w:hAnsi="Times New Roman"/>
          <w:spacing w:val="2"/>
          <w:sz w:val="28"/>
          <w:szCs w:val="28"/>
          <w:lang w:eastAsia="ru-RU"/>
        </w:rPr>
        <w:t>При цьому</w:t>
      </w:r>
      <w:r w:rsidRPr="00C956BC">
        <w:rPr>
          <w:rFonts w:ascii="Times New Roman" w:hAnsi="Times New Roman"/>
          <w:spacing w:val="2"/>
          <w:sz w:val="28"/>
          <w:szCs w:val="28"/>
          <w:lang w:eastAsia="ru-RU"/>
        </w:rPr>
        <w:t xml:space="preserve"> саме цей термін замінив поняття хабар в українському законодавстві.</w:t>
      </w:r>
    </w:p>
    <w:p w:rsidR="007F020D" w:rsidRPr="00C956BC" w:rsidRDefault="00A30620" w:rsidP="000A3CFE">
      <w:pPr>
        <w:widowControl w:val="0"/>
        <w:shd w:val="clear" w:color="auto" w:fill="FFFFFF"/>
        <w:autoSpaceDE w:val="0"/>
        <w:autoSpaceDN w:val="0"/>
        <w:adjustRightInd w:val="0"/>
        <w:spacing w:before="5" w:after="0" w:line="322" w:lineRule="exact"/>
        <w:ind w:firstLine="567"/>
        <w:jc w:val="both"/>
        <w:rPr>
          <w:rFonts w:ascii="Times New Roman" w:hAnsi="Times New Roman"/>
          <w:i/>
          <w:spacing w:val="2"/>
          <w:sz w:val="28"/>
          <w:szCs w:val="28"/>
          <w:lang w:eastAsia="ru-RU"/>
        </w:rPr>
      </w:pPr>
      <w:r w:rsidRPr="00C956BC">
        <w:rPr>
          <w:rFonts w:ascii="Times New Roman" w:hAnsi="Times New Roman"/>
          <w:spacing w:val="2"/>
          <w:sz w:val="28"/>
          <w:szCs w:val="28"/>
          <w:lang w:eastAsia="ru-RU"/>
        </w:rPr>
        <w:t>Відповідно до вказаного Закону</w:t>
      </w:r>
      <w:r w:rsidR="007F020D" w:rsidRPr="00C956BC">
        <w:rPr>
          <w:rFonts w:ascii="Times New Roman" w:hAnsi="Times New Roman"/>
          <w:spacing w:val="2"/>
          <w:sz w:val="28"/>
          <w:szCs w:val="28"/>
          <w:lang w:eastAsia="ru-RU"/>
        </w:rPr>
        <w:t xml:space="preserve"> </w:t>
      </w:r>
      <w:r w:rsidR="007F020D" w:rsidRPr="00C956BC">
        <w:rPr>
          <w:rFonts w:ascii="Times New Roman" w:hAnsi="Times New Roman"/>
          <w:b/>
          <w:i/>
          <w:spacing w:val="2"/>
          <w:sz w:val="28"/>
          <w:szCs w:val="28"/>
          <w:lang w:eastAsia="ru-RU"/>
        </w:rPr>
        <w:t>неправомірна вигода</w:t>
      </w:r>
      <w:r w:rsidR="007F020D" w:rsidRPr="00C956BC">
        <w:rPr>
          <w:rFonts w:ascii="Times New Roman" w:hAnsi="Times New Roman"/>
          <w:spacing w:val="2"/>
          <w:sz w:val="28"/>
          <w:szCs w:val="28"/>
          <w:lang w:eastAsia="ru-RU"/>
        </w:rPr>
        <w:t xml:space="preserve"> – </w:t>
      </w:r>
      <w:r w:rsidR="007F020D" w:rsidRPr="00C956BC">
        <w:rPr>
          <w:rFonts w:ascii="Times New Roman" w:hAnsi="Times New Roman"/>
          <w:i/>
          <w:spacing w:val="2"/>
          <w:sz w:val="28"/>
          <w:szCs w:val="28"/>
          <w:lang w:eastAsia="ru-RU"/>
        </w:rPr>
        <w:t>це грошові кошти або інше майно, переваги, пільги, послуги, нематеріальні активи, що їх без законних на те підстав обіцяють, пропонують, надають або одержують безоплатно чи за ціною, нижчою за мінімальну ринкову.</w:t>
      </w: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p>
    <w:p w:rsidR="007F020D" w:rsidRPr="00C956BC" w:rsidRDefault="007F020D" w:rsidP="000A3CFE">
      <w:pPr>
        <w:widowControl w:val="0"/>
        <w:shd w:val="clear" w:color="auto" w:fill="FFFFFF"/>
        <w:autoSpaceDE w:val="0"/>
        <w:autoSpaceDN w:val="0"/>
        <w:adjustRightInd w:val="0"/>
        <w:spacing w:before="5" w:after="0" w:line="322" w:lineRule="exact"/>
        <w:ind w:firstLine="567"/>
        <w:jc w:val="both"/>
        <w:rPr>
          <w:rFonts w:ascii="Times New Roman" w:hAnsi="Times New Roman"/>
          <w:spacing w:val="2"/>
          <w:sz w:val="28"/>
          <w:szCs w:val="28"/>
          <w:lang w:eastAsia="ru-RU"/>
        </w:rPr>
      </w:pPr>
      <w:r w:rsidRPr="00C956BC">
        <w:rPr>
          <w:rFonts w:ascii="Times New Roman" w:hAnsi="Times New Roman"/>
          <w:spacing w:val="2"/>
          <w:sz w:val="28"/>
          <w:szCs w:val="28"/>
          <w:lang w:eastAsia="ru-RU"/>
        </w:rPr>
        <w:t>Інші наведені у Законі визначення є похід</w:t>
      </w:r>
      <w:r w:rsidR="00A30620" w:rsidRPr="00C956BC">
        <w:rPr>
          <w:rFonts w:ascii="Times New Roman" w:hAnsi="Times New Roman"/>
          <w:spacing w:val="2"/>
          <w:sz w:val="28"/>
          <w:szCs w:val="28"/>
          <w:lang w:eastAsia="ru-RU"/>
        </w:rPr>
        <w:t>ними або пов’язаними з базовими</w:t>
      </w:r>
      <w:r w:rsidRPr="00C956BC">
        <w:rPr>
          <w:rFonts w:ascii="Times New Roman" w:hAnsi="Times New Roman"/>
          <w:spacing w:val="2"/>
          <w:sz w:val="28"/>
          <w:szCs w:val="28"/>
          <w:lang w:eastAsia="ru-RU"/>
        </w:rPr>
        <w:t xml:space="preserve"> поняттями. Їх визначення та способи тлумачення будуть розглянуті у контексті окремих спеціальних тем.</w:t>
      </w:r>
    </w:p>
    <w:p w:rsidR="007F020D" w:rsidRPr="00C956BC" w:rsidRDefault="007F020D" w:rsidP="008B6DC4">
      <w:pPr>
        <w:widowControl w:val="0"/>
        <w:autoSpaceDE w:val="0"/>
        <w:autoSpaceDN w:val="0"/>
        <w:adjustRightInd w:val="0"/>
        <w:spacing w:after="0" w:line="240" w:lineRule="auto"/>
        <w:jc w:val="both"/>
        <w:rPr>
          <w:rFonts w:ascii="Times New Roman" w:hAnsi="Times New Roman"/>
          <w:sz w:val="28"/>
          <w:szCs w:val="28"/>
          <w:lang w:eastAsia="ru-RU"/>
        </w:rPr>
      </w:pPr>
    </w:p>
    <w:p w:rsidR="007F020D" w:rsidRPr="00C956BC" w:rsidRDefault="007F020D" w:rsidP="00DD3949">
      <w:pPr>
        <w:widowControl w:val="0"/>
        <w:numPr>
          <w:ilvl w:val="0"/>
          <w:numId w:val="13"/>
        </w:numPr>
        <w:autoSpaceDE w:val="0"/>
        <w:autoSpaceDN w:val="0"/>
        <w:adjustRightInd w:val="0"/>
        <w:spacing w:after="0" w:line="240" w:lineRule="auto"/>
        <w:ind w:left="284" w:firstLine="567"/>
        <w:rPr>
          <w:rFonts w:ascii="Times New Roman" w:hAnsi="Times New Roman"/>
          <w:b/>
          <w:sz w:val="28"/>
          <w:szCs w:val="28"/>
          <w:lang w:eastAsia="ru-RU"/>
        </w:rPr>
      </w:pPr>
      <w:r w:rsidRPr="00C956BC">
        <w:rPr>
          <w:rFonts w:ascii="Times New Roman" w:hAnsi="Times New Roman"/>
          <w:b/>
          <w:sz w:val="28"/>
          <w:szCs w:val="28"/>
          <w:lang w:eastAsia="ru-RU"/>
        </w:rPr>
        <w:t>Суб’єкти відповідальнос</w:t>
      </w:r>
      <w:r w:rsidR="00A30620" w:rsidRPr="00C956BC">
        <w:rPr>
          <w:rFonts w:ascii="Times New Roman" w:hAnsi="Times New Roman"/>
          <w:b/>
          <w:sz w:val="28"/>
          <w:szCs w:val="28"/>
          <w:lang w:eastAsia="ru-RU"/>
        </w:rPr>
        <w:t>ті за корупційні правопорушення</w:t>
      </w:r>
    </w:p>
    <w:p w:rsidR="007F020D" w:rsidRPr="00C956BC" w:rsidRDefault="007F020D" w:rsidP="000A3CFE">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7F020D" w:rsidRPr="00C956BC" w:rsidRDefault="007F020D" w:rsidP="000A3CF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 xml:space="preserve">Закон України «Про засади запобігання і протидії корупції» </w:t>
      </w:r>
      <w:r w:rsidR="00250B7A" w:rsidRPr="00C956BC">
        <w:rPr>
          <w:rFonts w:ascii="Times New Roman" w:hAnsi="Times New Roman"/>
          <w:sz w:val="28"/>
          <w:szCs w:val="28"/>
          <w:lang w:eastAsia="ru-RU"/>
        </w:rPr>
        <w:t>передбачає</w:t>
      </w:r>
      <w:r w:rsidRPr="00C956BC">
        <w:rPr>
          <w:rFonts w:ascii="Times New Roman" w:hAnsi="Times New Roman"/>
          <w:sz w:val="28"/>
          <w:szCs w:val="28"/>
          <w:lang w:eastAsia="ru-RU"/>
        </w:rPr>
        <w:t xml:space="preserve"> вичерпний перелік осіб, що визнаються суб’єктами відповідальності за корупційні правопорушення. Такий перелік дозволяє окреслити не лише тих, хто може понести відповідальність за відповідні порушення, а й </w:t>
      </w:r>
      <w:r w:rsidRPr="00C956BC">
        <w:rPr>
          <w:rFonts w:ascii="Times New Roman" w:hAnsi="Times New Roman"/>
          <w:i/>
          <w:sz w:val="28"/>
          <w:szCs w:val="28"/>
          <w:lang w:eastAsia="ru-RU"/>
        </w:rPr>
        <w:t>осіб, які зобов’язані виконувати встановлені законодавством антикорупційні  обмеження та обов’язки</w:t>
      </w:r>
      <w:r w:rsidRPr="00C956BC">
        <w:rPr>
          <w:rFonts w:ascii="Times New Roman" w:hAnsi="Times New Roman"/>
          <w:sz w:val="28"/>
          <w:szCs w:val="28"/>
          <w:lang w:eastAsia="ru-RU"/>
        </w:rPr>
        <w:t xml:space="preserve">. </w:t>
      </w:r>
    </w:p>
    <w:p w:rsidR="007F020D" w:rsidRPr="00C956BC" w:rsidRDefault="007F020D" w:rsidP="000A3CFE">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7F020D" w:rsidRPr="00C956BC" w:rsidRDefault="007F020D" w:rsidP="000A3CF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Відповідно до статті 4 вказаного Закону суб’єктами відповідальності за корупційні правопорушення є:</w:t>
      </w:r>
    </w:p>
    <w:p w:rsidR="007F020D" w:rsidRPr="00C956BC" w:rsidRDefault="007F020D" w:rsidP="000A3CF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 xml:space="preserve"> </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1) особи, уповноважені на виконання функцій держави або місцевого самоврядування:</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б) народні депутати України, депутати Верховної Ради Автономної Республіки Крим, депутати місцевих рад;</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в) державні службовці, посадові особи місцевого самоврядування;</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г) військові посадові особи Збройних Сил України та інших утворених відповідно до законів військових формувань, крім військовослужбовців строкової військової служби;</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ґ) судді Конституційного Суду України, інші професійні судді, Голова,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д) особи рядового і начальницького складу органів внутрішніх справ, державної кримінально-виконавчої служби, Державної служби спеціального зв'язку та захисту інформації України, податкової міліції, особи начальницького складу органів та підрозділів цивільного захисту;</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е) посадові та службові особи органів прокуратури, Служби безпеки України, дипломатичної служби, митної служби, державної податкової служби;</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є) члени Центральної виборчої комісії;</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ж) посадові та службові особи інших державних органів, органів влади Автономної Республіки Крим;</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а) посадові особи юридичних осіб публічного права, які не зазначені в пункті 1 частини першої цієї статті;</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 установлених законом випадках);</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в) посадові особи іноземних держав (особи, які обіймають посади в законодавчому, виконавчому або судовому органі іноземної держави, в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які уповноважені вирішувати цивільні, комерційні або трудові спори в іноземних державах у порядку, альтернативному до судового;</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г)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відповідно до закону;</w:t>
      </w:r>
    </w:p>
    <w:p w:rsidR="007F020D" w:rsidRPr="00C956BC" w:rsidRDefault="007F020D" w:rsidP="005E18BB">
      <w:pPr>
        <w:widowControl w:val="0"/>
        <w:autoSpaceDE w:val="0"/>
        <w:autoSpaceDN w:val="0"/>
        <w:adjustRightInd w:val="0"/>
        <w:spacing w:line="240" w:lineRule="auto"/>
        <w:ind w:firstLine="600"/>
        <w:jc w:val="both"/>
        <w:rPr>
          <w:rFonts w:ascii="Times New Roman" w:hAnsi="Times New Roman"/>
          <w:sz w:val="28"/>
          <w:szCs w:val="28"/>
          <w:lang w:eastAsia="ru-RU"/>
        </w:rPr>
      </w:pPr>
      <w:r w:rsidRPr="00C956BC">
        <w:rPr>
          <w:rFonts w:ascii="Times New Roman" w:hAnsi="Times New Roman"/>
          <w:sz w:val="28"/>
          <w:szCs w:val="28"/>
          <w:lang w:eastAsia="ru-RU"/>
        </w:rPr>
        <w:t xml:space="preserve">4) посадові особи та працівники юридичних осіб </w:t>
      </w:r>
      <w:r w:rsidR="00A30620" w:rsidRPr="00C956BC">
        <w:rPr>
          <w:rFonts w:ascii="Times New Roman" w:hAnsi="Times New Roman"/>
          <w:sz w:val="28"/>
          <w:szCs w:val="28"/>
          <w:lang w:eastAsia="ru-RU"/>
        </w:rPr>
        <w:t>–</w:t>
      </w:r>
      <w:r w:rsidRPr="00C956BC">
        <w:rPr>
          <w:rFonts w:ascii="Times New Roman" w:hAnsi="Times New Roman"/>
          <w:sz w:val="28"/>
          <w:szCs w:val="28"/>
          <w:lang w:eastAsia="ru-RU"/>
        </w:rPr>
        <w:t xml:space="preserve"> у разі одержання ними неправомірної вигоди, або одержання від них особами, зазначеними у пунктах 1 і 2 частини першої цієї статті, або за участю цих осіб іншими особами неправомірної вигоди;</w:t>
      </w:r>
    </w:p>
    <w:p w:rsidR="007F020D" w:rsidRPr="00C956BC" w:rsidRDefault="007F020D"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lang w:eastAsia="ru-RU"/>
        </w:rPr>
      </w:pPr>
      <w:r w:rsidRPr="00C956BC">
        <w:rPr>
          <w:rFonts w:ascii="Times New Roman" w:hAnsi="Times New Roman"/>
          <w:sz w:val="28"/>
          <w:szCs w:val="28"/>
          <w:lang w:eastAsia="ru-RU"/>
        </w:rPr>
        <w:t xml:space="preserve">5) фізичні особи </w:t>
      </w:r>
      <w:r w:rsidR="00A30620" w:rsidRPr="00C956BC">
        <w:rPr>
          <w:rFonts w:ascii="Times New Roman" w:hAnsi="Times New Roman"/>
          <w:sz w:val="28"/>
          <w:szCs w:val="28"/>
          <w:lang w:eastAsia="ru-RU"/>
        </w:rPr>
        <w:t>–</w:t>
      </w:r>
      <w:r w:rsidRPr="00C956BC">
        <w:rPr>
          <w:rFonts w:ascii="Times New Roman" w:hAnsi="Times New Roman"/>
          <w:sz w:val="28"/>
          <w:szCs w:val="28"/>
          <w:lang w:eastAsia="ru-RU"/>
        </w:rPr>
        <w:t xml:space="preserve"> у разі одержання від них особами, зазначеними у пунктах 1</w:t>
      </w:r>
      <w:r w:rsidR="00A30620" w:rsidRPr="00C956BC">
        <w:rPr>
          <w:rFonts w:ascii="Times New Roman" w:hAnsi="Times New Roman"/>
          <w:sz w:val="28"/>
          <w:szCs w:val="28"/>
          <w:lang w:eastAsia="ru-RU"/>
        </w:rPr>
        <w:t xml:space="preserve"> – </w:t>
      </w:r>
      <w:r w:rsidRPr="00C956BC">
        <w:rPr>
          <w:rFonts w:ascii="Times New Roman" w:hAnsi="Times New Roman"/>
          <w:sz w:val="28"/>
          <w:szCs w:val="28"/>
          <w:lang w:eastAsia="ru-RU"/>
        </w:rPr>
        <w:t>4 частини першої цієї статті, або за участю цих осіб іншими особами неправомірної вигоди.</w:t>
      </w:r>
    </w:p>
    <w:p w:rsidR="007F020D" w:rsidRPr="00C956BC" w:rsidRDefault="007F020D"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lang w:eastAsia="ru-RU"/>
        </w:rPr>
      </w:pPr>
    </w:p>
    <w:p w:rsidR="007F020D" w:rsidRPr="00C956BC" w:rsidRDefault="007F020D"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rPr>
      </w:pPr>
      <w:r w:rsidRPr="00C956BC">
        <w:rPr>
          <w:rFonts w:ascii="Times New Roman" w:hAnsi="Times New Roman"/>
          <w:sz w:val="28"/>
          <w:szCs w:val="28"/>
        </w:rPr>
        <w:t xml:space="preserve">Для працівників, що за посадою чи відповідно до своїх повноважень пов’язані з державною чи комунальною сферою, важливо </w:t>
      </w:r>
      <w:r w:rsidRPr="00C956BC">
        <w:rPr>
          <w:rFonts w:ascii="Times New Roman" w:hAnsi="Times New Roman"/>
          <w:b/>
          <w:i/>
          <w:sz w:val="28"/>
          <w:szCs w:val="28"/>
        </w:rPr>
        <w:t xml:space="preserve">чітко ідентифікувати себе з переліченими у законі категоріями суб’єктів відповідальності. </w:t>
      </w:r>
      <w:r w:rsidRPr="00C956BC">
        <w:rPr>
          <w:rFonts w:ascii="Times New Roman" w:hAnsi="Times New Roman"/>
          <w:sz w:val="28"/>
          <w:szCs w:val="28"/>
        </w:rPr>
        <w:t>Практика перших років застосування нового антикорупційного законода</w:t>
      </w:r>
      <w:r w:rsidR="00AE16A9" w:rsidRPr="00C956BC">
        <w:rPr>
          <w:rFonts w:ascii="Times New Roman" w:hAnsi="Times New Roman"/>
          <w:sz w:val="28"/>
          <w:szCs w:val="28"/>
        </w:rPr>
        <w:t xml:space="preserve">вства показує існування певних </w:t>
      </w:r>
      <w:r w:rsidRPr="00C956BC">
        <w:rPr>
          <w:rFonts w:ascii="Times New Roman" w:hAnsi="Times New Roman"/>
          <w:sz w:val="28"/>
          <w:szCs w:val="28"/>
        </w:rPr>
        <w:t>складнощів такої ідентифікації.</w:t>
      </w:r>
    </w:p>
    <w:p w:rsidR="007F020D" w:rsidRPr="00C956BC" w:rsidRDefault="007F020D"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rPr>
      </w:pPr>
    </w:p>
    <w:p w:rsidR="007F020D" w:rsidRPr="00C956BC" w:rsidRDefault="007F020D"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rPr>
      </w:pPr>
      <w:r w:rsidRPr="00C956BC">
        <w:rPr>
          <w:rFonts w:ascii="Times New Roman" w:hAnsi="Times New Roman"/>
          <w:sz w:val="28"/>
          <w:szCs w:val="28"/>
        </w:rPr>
        <w:t xml:space="preserve">Наприклад, складним виявилось віднесення тих чи інших працівників державних чи комунальних установ та організацій до таких суб’єктів як </w:t>
      </w:r>
      <w:r w:rsidR="00512771" w:rsidRPr="00C956BC">
        <w:rPr>
          <w:rFonts w:ascii="Times New Roman" w:hAnsi="Times New Roman"/>
          <w:i/>
          <w:sz w:val="28"/>
          <w:szCs w:val="28"/>
        </w:rPr>
        <w:t>«</w:t>
      </w:r>
      <w:r w:rsidRPr="00C956BC">
        <w:rPr>
          <w:rFonts w:ascii="Times New Roman" w:hAnsi="Times New Roman"/>
          <w:i/>
          <w:sz w:val="28"/>
          <w:szCs w:val="28"/>
        </w:rPr>
        <w:t xml:space="preserve">посадові особи юридичних </w:t>
      </w:r>
      <w:r w:rsidR="00512771" w:rsidRPr="00C956BC">
        <w:rPr>
          <w:rFonts w:ascii="Times New Roman" w:hAnsi="Times New Roman"/>
          <w:i/>
          <w:sz w:val="28"/>
          <w:szCs w:val="28"/>
        </w:rPr>
        <w:t>осіб публічного права»</w:t>
      </w:r>
      <w:r w:rsidRPr="00C956BC">
        <w:rPr>
          <w:rFonts w:ascii="Times New Roman" w:hAnsi="Times New Roman"/>
          <w:i/>
          <w:sz w:val="28"/>
          <w:szCs w:val="28"/>
        </w:rPr>
        <w:t xml:space="preserve">, </w:t>
      </w:r>
      <w:r w:rsidRPr="00C956BC">
        <w:rPr>
          <w:rFonts w:ascii="Times New Roman" w:hAnsi="Times New Roman"/>
          <w:sz w:val="28"/>
          <w:szCs w:val="28"/>
        </w:rPr>
        <w:t>тобто групи осіб, які прирівнюються до осіб</w:t>
      </w:r>
      <w:r w:rsidR="00A30620" w:rsidRPr="00C956BC">
        <w:rPr>
          <w:rFonts w:ascii="Times New Roman" w:hAnsi="Times New Roman"/>
          <w:sz w:val="28"/>
          <w:szCs w:val="28"/>
        </w:rPr>
        <w:t>,</w:t>
      </w:r>
      <w:r w:rsidRPr="00C956BC">
        <w:rPr>
          <w:rFonts w:ascii="Times New Roman" w:hAnsi="Times New Roman"/>
          <w:sz w:val="28"/>
          <w:szCs w:val="28"/>
        </w:rPr>
        <w:t xml:space="preserve"> уповноважених на виконання функцій держави чи о</w:t>
      </w:r>
      <w:r w:rsidR="00A30620" w:rsidRPr="00C956BC">
        <w:rPr>
          <w:rFonts w:ascii="Times New Roman" w:hAnsi="Times New Roman"/>
          <w:sz w:val="28"/>
          <w:szCs w:val="28"/>
        </w:rPr>
        <w:t>рганів місцевого самоврядування</w:t>
      </w:r>
      <w:r w:rsidRPr="00C956BC">
        <w:rPr>
          <w:rFonts w:ascii="Times New Roman" w:hAnsi="Times New Roman"/>
          <w:sz w:val="28"/>
          <w:szCs w:val="28"/>
        </w:rPr>
        <w:t>.</w:t>
      </w:r>
    </w:p>
    <w:p w:rsidR="007F020D" w:rsidRPr="00C956BC" w:rsidRDefault="007F020D"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rPr>
      </w:pPr>
      <w:r w:rsidRPr="00C956BC">
        <w:rPr>
          <w:rFonts w:ascii="Times New Roman" w:hAnsi="Times New Roman"/>
          <w:sz w:val="28"/>
          <w:szCs w:val="28"/>
        </w:rPr>
        <w:t xml:space="preserve">Для визначення статусу таких осіб слід врахувати наступне. </w:t>
      </w:r>
    </w:p>
    <w:p w:rsidR="007F020D" w:rsidRPr="00C956BC" w:rsidRDefault="007F020D"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rPr>
      </w:pPr>
      <w:r w:rsidRPr="00C956BC">
        <w:rPr>
          <w:rFonts w:ascii="Times New Roman" w:hAnsi="Times New Roman"/>
          <w:sz w:val="28"/>
          <w:szCs w:val="28"/>
        </w:rPr>
        <w:t xml:space="preserve">А) </w:t>
      </w:r>
      <w:r w:rsidR="00A30620" w:rsidRPr="00C956BC">
        <w:rPr>
          <w:rFonts w:ascii="Times New Roman" w:hAnsi="Times New Roman"/>
          <w:sz w:val="28"/>
          <w:szCs w:val="28"/>
        </w:rPr>
        <w:t>г</w:t>
      </w:r>
      <w:r w:rsidRPr="00C956BC">
        <w:rPr>
          <w:rFonts w:ascii="Times New Roman" w:hAnsi="Times New Roman"/>
          <w:sz w:val="28"/>
          <w:szCs w:val="28"/>
        </w:rPr>
        <w:t xml:space="preserve">оловним критерієм віднесення особи до кола посадових осіб є </w:t>
      </w:r>
      <w:r w:rsidRPr="00C956BC">
        <w:rPr>
          <w:rFonts w:ascii="Times New Roman" w:hAnsi="Times New Roman"/>
          <w:i/>
          <w:sz w:val="28"/>
          <w:szCs w:val="28"/>
        </w:rPr>
        <w:t>наявність в неї організаційно-розпорядчих або адміністративно-господарських функцій</w:t>
      </w:r>
      <w:r w:rsidR="00A30620" w:rsidRPr="00C956BC">
        <w:rPr>
          <w:rFonts w:ascii="Times New Roman" w:hAnsi="Times New Roman"/>
          <w:i/>
          <w:sz w:val="28"/>
          <w:szCs w:val="28"/>
        </w:rPr>
        <w:t>;</w:t>
      </w:r>
    </w:p>
    <w:p w:rsidR="007F020D" w:rsidRPr="00C956BC" w:rsidRDefault="00A30620"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rPr>
      </w:pPr>
      <w:r w:rsidRPr="00C956BC">
        <w:rPr>
          <w:rFonts w:ascii="Times New Roman" w:hAnsi="Times New Roman"/>
          <w:sz w:val="28"/>
          <w:szCs w:val="28"/>
        </w:rPr>
        <w:t>Б) в</w:t>
      </w:r>
      <w:r w:rsidR="007F020D" w:rsidRPr="00C956BC">
        <w:rPr>
          <w:rFonts w:ascii="Times New Roman" w:hAnsi="Times New Roman"/>
          <w:sz w:val="28"/>
          <w:szCs w:val="28"/>
        </w:rPr>
        <w:t xml:space="preserve">ідповідно до судової практики, яка склалася і знайшла своє відображення у відповідному узагальненні Верховного Суду України (йдеться про постанову Пленуму Верховного Суду України від 26 квітня 2002 року № 5 «Про судову практику у справах про хабарництво») </w:t>
      </w:r>
      <w:r w:rsidR="007F020D" w:rsidRPr="00C956BC">
        <w:rPr>
          <w:rFonts w:ascii="Times New Roman" w:hAnsi="Times New Roman"/>
          <w:i/>
          <w:sz w:val="28"/>
          <w:szCs w:val="28"/>
        </w:rPr>
        <w:t>організаційно-розпорядчими обов’язками</w:t>
      </w:r>
      <w:r w:rsidR="007F020D" w:rsidRPr="00C956BC">
        <w:rPr>
          <w:rFonts w:ascii="Times New Roman" w:hAnsi="Times New Roman"/>
          <w:sz w:val="28"/>
          <w:szCs w:val="28"/>
        </w:rPr>
        <w:t xml:space="preserve">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чи приватних підприємств, установ і організацій, їх заступників, керівників структурних підрозділів (начальники цехів, завідуючі відділами, лабораторіями, кафедрами), їх заступники, особи, які керують ділянками робіт (майстри, виконроби, бригадири тощо).</w:t>
      </w:r>
      <w:r w:rsidRPr="00C956BC">
        <w:rPr>
          <w:rFonts w:ascii="Times New Roman" w:hAnsi="Times New Roman"/>
          <w:sz w:val="28"/>
          <w:szCs w:val="28"/>
        </w:rPr>
        <w:t xml:space="preserve"> </w:t>
      </w:r>
      <w:r w:rsidR="007F020D" w:rsidRPr="00C956BC">
        <w:rPr>
          <w:rFonts w:ascii="Times New Roman" w:hAnsi="Times New Roman"/>
          <w:sz w:val="28"/>
          <w:szCs w:val="28"/>
        </w:rPr>
        <w:t xml:space="preserve">У той же час під </w:t>
      </w:r>
      <w:r w:rsidR="007F020D" w:rsidRPr="00C956BC">
        <w:rPr>
          <w:rFonts w:ascii="Times New Roman" w:hAnsi="Times New Roman"/>
          <w:i/>
          <w:sz w:val="28"/>
          <w:szCs w:val="28"/>
        </w:rPr>
        <w:t>адміністративно-господарськими обов’язками</w:t>
      </w:r>
      <w:r w:rsidR="007F020D" w:rsidRPr="00C956BC">
        <w:rPr>
          <w:rFonts w:ascii="Times New Roman" w:hAnsi="Times New Roman"/>
          <w:sz w:val="28"/>
          <w:szCs w:val="28"/>
        </w:rPr>
        <w:t xml:space="preserve"> розуміються обов’язки по управлінню або розпорядженню державним, колективним чи приватним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постачальних, фінансових відділів і служб, завідуючих складами, магазинами, майстернями, ательє, їх заступників, керівників відділів підприємств, відомчи</w:t>
      </w:r>
      <w:r w:rsidRPr="00C956BC">
        <w:rPr>
          <w:rFonts w:ascii="Times New Roman" w:hAnsi="Times New Roman"/>
          <w:sz w:val="28"/>
          <w:szCs w:val="28"/>
        </w:rPr>
        <w:t>х ревізорів та контролерів тощо;</w:t>
      </w:r>
    </w:p>
    <w:p w:rsidR="007F020D" w:rsidRPr="00C956BC" w:rsidRDefault="007F020D" w:rsidP="005E18BB">
      <w:pPr>
        <w:widowControl w:val="0"/>
        <w:shd w:val="clear" w:color="auto" w:fill="FFFFFF"/>
        <w:autoSpaceDE w:val="0"/>
        <w:autoSpaceDN w:val="0"/>
        <w:adjustRightInd w:val="0"/>
        <w:spacing w:after="0" w:line="240" w:lineRule="auto"/>
        <w:ind w:left="6" w:right="19" w:firstLine="594"/>
        <w:jc w:val="both"/>
        <w:rPr>
          <w:rFonts w:ascii="Times New Roman" w:hAnsi="Times New Roman"/>
          <w:sz w:val="28"/>
          <w:szCs w:val="28"/>
        </w:rPr>
      </w:pPr>
      <w:r w:rsidRPr="00C956BC">
        <w:rPr>
          <w:rFonts w:ascii="Times New Roman" w:hAnsi="Times New Roman"/>
          <w:sz w:val="28"/>
          <w:szCs w:val="28"/>
        </w:rPr>
        <w:t xml:space="preserve">В) </w:t>
      </w:r>
      <w:r w:rsidR="00DD3949" w:rsidRPr="00C956BC">
        <w:rPr>
          <w:rFonts w:ascii="Times New Roman" w:hAnsi="Times New Roman"/>
          <w:sz w:val="28"/>
          <w:szCs w:val="28"/>
        </w:rPr>
        <w:t>в</w:t>
      </w:r>
      <w:r w:rsidRPr="00C956BC">
        <w:rPr>
          <w:rFonts w:ascii="Times New Roman" w:hAnsi="Times New Roman"/>
          <w:sz w:val="28"/>
          <w:szCs w:val="28"/>
        </w:rPr>
        <w:t>ідповідно до абзацу третього частини другої статті 81 Цивільного кодексу України 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p>
    <w:p w:rsidR="007F020D" w:rsidRPr="00C956BC" w:rsidRDefault="007F020D" w:rsidP="008B6DC4">
      <w:pPr>
        <w:pStyle w:val="HTML"/>
        <w:tabs>
          <w:tab w:val="clear" w:pos="916"/>
          <w:tab w:val="left" w:pos="0"/>
          <w:tab w:val="left" w:pos="142"/>
        </w:tabs>
        <w:rPr>
          <w:rFonts w:ascii="Times New Roman" w:hAnsi="Times New Roman"/>
          <w:b/>
          <w:sz w:val="28"/>
          <w:szCs w:val="28"/>
        </w:rPr>
      </w:pPr>
    </w:p>
    <w:p w:rsidR="007F020D" w:rsidRPr="00C956BC" w:rsidRDefault="007F020D" w:rsidP="005E18BB">
      <w:pPr>
        <w:pStyle w:val="HTML"/>
        <w:tabs>
          <w:tab w:val="clear" w:pos="916"/>
          <w:tab w:val="left" w:pos="0"/>
          <w:tab w:val="left" w:pos="142"/>
        </w:tabs>
        <w:jc w:val="center"/>
        <w:rPr>
          <w:rFonts w:ascii="Times New Roman" w:hAnsi="Times New Roman"/>
          <w:b/>
          <w:sz w:val="28"/>
          <w:szCs w:val="28"/>
        </w:rPr>
      </w:pPr>
      <w:r w:rsidRPr="00C956BC">
        <w:rPr>
          <w:rFonts w:ascii="Times New Roman" w:hAnsi="Times New Roman"/>
          <w:b/>
          <w:sz w:val="28"/>
          <w:szCs w:val="28"/>
        </w:rPr>
        <w:t>ПРЕВЕ</w:t>
      </w:r>
      <w:r w:rsidR="00A30620" w:rsidRPr="00C956BC">
        <w:rPr>
          <w:rFonts w:ascii="Times New Roman" w:hAnsi="Times New Roman"/>
          <w:b/>
          <w:sz w:val="28"/>
          <w:szCs w:val="28"/>
        </w:rPr>
        <w:t>НТИВНІ АНТИКОРУПЦІЙНІ МЕХАНІЗМИ</w:t>
      </w:r>
    </w:p>
    <w:p w:rsidR="007F020D" w:rsidRPr="00C956BC" w:rsidRDefault="007F020D" w:rsidP="008B6DC4">
      <w:pPr>
        <w:pStyle w:val="HTML"/>
        <w:tabs>
          <w:tab w:val="clear" w:pos="916"/>
          <w:tab w:val="left" w:pos="0"/>
          <w:tab w:val="left" w:pos="142"/>
        </w:tabs>
        <w:rPr>
          <w:rFonts w:ascii="Times New Roman" w:hAnsi="Times New Roman"/>
          <w:b/>
          <w:sz w:val="28"/>
          <w:szCs w:val="28"/>
        </w:rPr>
      </w:pPr>
    </w:p>
    <w:p w:rsidR="007F020D" w:rsidRPr="00C956BC" w:rsidRDefault="007F020D" w:rsidP="005E18BB">
      <w:pPr>
        <w:pStyle w:val="HTML"/>
        <w:tabs>
          <w:tab w:val="clear" w:pos="916"/>
          <w:tab w:val="left" w:pos="0"/>
          <w:tab w:val="left" w:pos="142"/>
        </w:tabs>
        <w:jc w:val="both"/>
        <w:rPr>
          <w:rFonts w:ascii="Times New Roman" w:hAnsi="Times New Roman"/>
          <w:sz w:val="28"/>
          <w:szCs w:val="28"/>
        </w:rPr>
      </w:pPr>
      <w:r w:rsidRPr="00C956BC">
        <w:rPr>
          <w:rFonts w:ascii="Times New Roman" w:hAnsi="Times New Roman"/>
          <w:b/>
          <w:sz w:val="28"/>
          <w:szCs w:val="28"/>
        </w:rPr>
        <w:tab/>
        <w:t xml:space="preserve">         </w:t>
      </w:r>
      <w:r w:rsidRPr="00C956BC">
        <w:rPr>
          <w:rFonts w:ascii="Times New Roman" w:hAnsi="Times New Roman"/>
          <w:sz w:val="28"/>
          <w:szCs w:val="28"/>
        </w:rPr>
        <w:t>Законодавством встановлено низку положень, що за змістом є обмеженнями та заборонами певних видів поведінки посадових осіб</w:t>
      </w:r>
      <w:r w:rsidR="00A30620" w:rsidRPr="00C956BC">
        <w:rPr>
          <w:rFonts w:ascii="Times New Roman" w:hAnsi="Times New Roman"/>
          <w:sz w:val="28"/>
          <w:szCs w:val="28"/>
        </w:rPr>
        <w:t>,</w:t>
      </w:r>
      <w:r w:rsidRPr="00C956BC">
        <w:rPr>
          <w:rFonts w:ascii="Times New Roman" w:hAnsi="Times New Roman"/>
          <w:sz w:val="28"/>
          <w:szCs w:val="28"/>
        </w:rPr>
        <w:t xml:space="preserve"> а за своїм призначенням це – </w:t>
      </w:r>
      <w:r w:rsidR="00250B7A" w:rsidRPr="00C956BC">
        <w:rPr>
          <w:rFonts w:ascii="Times New Roman" w:hAnsi="Times New Roman"/>
          <w:i/>
          <w:sz w:val="28"/>
          <w:szCs w:val="28"/>
        </w:rPr>
        <w:t>засоби запобігання</w:t>
      </w:r>
      <w:r w:rsidRPr="00C956BC">
        <w:rPr>
          <w:rFonts w:ascii="Times New Roman" w:hAnsi="Times New Roman"/>
          <w:i/>
          <w:sz w:val="28"/>
          <w:szCs w:val="28"/>
        </w:rPr>
        <w:t xml:space="preserve"> корупції</w:t>
      </w:r>
      <w:r w:rsidR="00A30620" w:rsidRPr="00C956BC">
        <w:rPr>
          <w:rFonts w:ascii="Times New Roman" w:hAnsi="Times New Roman"/>
          <w:sz w:val="28"/>
          <w:szCs w:val="28"/>
        </w:rPr>
        <w:t>.</w:t>
      </w:r>
      <w:r w:rsidRPr="00C956BC">
        <w:rPr>
          <w:rFonts w:ascii="Times New Roman" w:hAnsi="Times New Roman"/>
          <w:sz w:val="28"/>
          <w:szCs w:val="28"/>
        </w:rPr>
        <w:t xml:space="preserve"> Необхідно такі положення знати, розуміти та дотримуватись у своїй повсякденній діяльності. Крім того, законодавство встановлює низку вимог та процедур, спрямованих на запобігання корупції. Усі ці інструменти становлять комплекс антикорупційних механізмів, які виступають «бар’єрами» на шляху вчинення корупційних правопорушень.</w:t>
      </w:r>
    </w:p>
    <w:p w:rsidR="007F020D" w:rsidRPr="00C956BC" w:rsidRDefault="007F020D" w:rsidP="005E18BB">
      <w:pPr>
        <w:pStyle w:val="HTML"/>
        <w:tabs>
          <w:tab w:val="clear" w:pos="916"/>
          <w:tab w:val="left" w:pos="0"/>
          <w:tab w:val="left" w:pos="142"/>
        </w:tabs>
        <w:jc w:val="both"/>
        <w:rPr>
          <w:rFonts w:ascii="Times New Roman" w:hAnsi="Times New Roman"/>
          <w:sz w:val="28"/>
          <w:szCs w:val="28"/>
        </w:rPr>
      </w:pPr>
    </w:p>
    <w:p w:rsidR="007F020D" w:rsidRPr="00C956BC" w:rsidRDefault="007F020D" w:rsidP="005E18BB">
      <w:pPr>
        <w:pStyle w:val="HTML"/>
        <w:tabs>
          <w:tab w:val="clear" w:pos="916"/>
          <w:tab w:val="clear" w:pos="1832"/>
          <w:tab w:val="left" w:pos="0"/>
          <w:tab w:val="left" w:pos="142"/>
          <w:tab w:val="left" w:pos="360"/>
        </w:tabs>
        <w:jc w:val="center"/>
        <w:rPr>
          <w:rFonts w:ascii="Times New Roman" w:hAnsi="Times New Roman"/>
          <w:b/>
          <w:sz w:val="28"/>
          <w:szCs w:val="28"/>
        </w:rPr>
      </w:pPr>
      <w:r w:rsidRPr="00C956BC">
        <w:rPr>
          <w:rFonts w:ascii="Times New Roman" w:hAnsi="Times New Roman"/>
          <w:b/>
          <w:sz w:val="28"/>
          <w:szCs w:val="28"/>
        </w:rPr>
        <w:t>4.Обмеження щодо використання службового</w:t>
      </w:r>
      <w:r w:rsidR="00A30620" w:rsidRPr="00C956BC">
        <w:rPr>
          <w:rFonts w:ascii="Times New Roman" w:hAnsi="Times New Roman"/>
          <w:b/>
          <w:sz w:val="28"/>
          <w:szCs w:val="28"/>
        </w:rPr>
        <w:t xml:space="preserve"> становища</w:t>
      </w:r>
    </w:p>
    <w:p w:rsidR="007F020D" w:rsidRPr="00C956BC" w:rsidRDefault="007F020D" w:rsidP="005E18BB">
      <w:pPr>
        <w:pStyle w:val="HTML"/>
        <w:tabs>
          <w:tab w:val="clear" w:pos="916"/>
          <w:tab w:val="clear" w:pos="1832"/>
          <w:tab w:val="left" w:pos="0"/>
          <w:tab w:val="left" w:pos="142"/>
          <w:tab w:val="left" w:pos="360"/>
        </w:tabs>
        <w:jc w:val="center"/>
        <w:rPr>
          <w:rFonts w:ascii="Times New Roman" w:hAnsi="Times New Roman"/>
          <w:b/>
          <w:sz w:val="28"/>
          <w:szCs w:val="28"/>
        </w:rPr>
      </w:pPr>
    </w:p>
    <w:p w:rsidR="007F020D" w:rsidRPr="00C956BC" w:rsidRDefault="007F020D" w:rsidP="000A3CFE">
      <w:pPr>
        <w:pStyle w:val="HTML"/>
        <w:tabs>
          <w:tab w:val="clear" w:pos="916"/>
          <w:tab w:val="clear" w:pos="1832"/>
          <w:tab w:val="left" w:pos="0"/>
          <w:tab w:val="left" w:pos="142"/>
          <w:tab w:val="left" w:pos="360"/>
        </w:tabs>
        <w:ind w:firstLine="567"/>
        <w:jc w:val="both"/>
        <w:rPr>
          <w:rFonts w:ascii="Times New Roman" w:hAnsi="Times New Roman"/>
          <w:b/>
          <w:sz w:val="28"/>
          <w:szCs w:val="28"/>
        </w:rPr>
      </w:pPr>
      <w:r w:rsidRPr="00C956BC">
        <w:rPr>
          <w:rFonts w:ascii="Times New Roman" w:hAnsi="Times New Roman"/>
          <w:sz w:val="28"/>
          <w:szCs w:val="28"/>
        </w:rPr>
        <w:t>Використання посадового становища не може відбуватись всупереч публічним інтересам задля особистої вигоди.</w:t>
      </w:r>
      <w:r w:rsidRPr="00C956BC">
        <w:rPr>
          <w:rFonts w:ascii="Times New Roman" w:hAnsi="Times New Roman"/>
          <w:b/>
          <w:sz w:val="28"/>
          <w:szCs w:val="28"/>
        </w:rPr>
        <w:t xml:space="preserve"> </w:t>
      </w:r>
    </w:p>
    <w:p w:rsidR="007F020D" w:rsidRPr="00C956BC" w:rsidRDefault="007F020D" w:rsidP="000A3CFE">
      <w:pPr>
        <w:pStyle w:val="HTML"/>
        <w:tabs>
          <w:tab w:val="clear" w:pos="916"/>
          <w:tab w:val="clear" w:pos="1832"/>
          <w:tab w:val="left" w:pos="0"/>
          <w:tab w:val="left" w:pos="142"/>
          <w:tab w:val="left" w:pos="360"/>
        </w:tabs>
        <w:ind w:firstLine="567"/>
        <w:jc w:val="both"/>
        <w:rPr>
          <w:rFonts w:ascii="Times New Roman" w:hAnsi="Times New Roman"/>
          <w:sz w:val="28"/>
          <w:szCs w:val="28"/>
        </w:rPr>
      </w:pPr>
    </w:p>
    <w:p w:rsidR="007F020D" w:rsidRPr="00C956BC" w:rsidRDefault="007F020D" w:rsidP="000A3CFE">
      <w:pPr>
        <w:pStyle w:val="HTML"/>
        <w:tabs>
          <w:tab w:val="clear" w:pos="916"/>
          <w:tab w:val="clear" w:pos="1832"/>
          <w:tab w:val="left" w:pos="0"/>
          <w:tab w:val="left" w:pos="142"/>
          <w:tab w:val="left" w:pos="360"/>
        </w:tabs>
        <w:ind w:firstLine="567"/>
        <w:jc w:val="both"/>
        <w:rPr>
          <w:rFonts w:ascii="Times New Roman" w:hAnsi="Times New Roman"/>
          <w:sz w:val="28"/>
          <w:szCs w:val="28"/>
        </w:rPr>
      </w:pPr>
      <w:r w:rsidRPr="00C956BC">
        <w:rPr>
          <w:rFonts w:ascii="Times New Roman" w:hAnsi="Times New Roman"/>
          <w:sz w:val="28"/>
          <w:szCs w:val="28"/>
        </w:rPr>
        <w:t>Статтею 6 Закону України «Про засади запобігання і протидії корупції» встановлено низку обмежень щодо використання суб’єктами відповідальності за корупційні правопорушення свого службового становища.</w:t>
      </w:r>
    </w:p>
    <w:p w:rsidR="007F020D" w:rsidRPr="00C956BC" w:rsidRDefault="007F020D" w:rsidP="000A3CFE">
      <w:pPr>
        <w:pStyle w:val="HTML"/>
        <w:tabs>
          <w:tab w:val="clear" w:pos="916"/>
          <w:tab w:val="clear" w:pos="1832"/>
          <w:tab w:val="left" w:pos="0"/>
          <w:tab w:val="left" w:pos="142"/>
          <w:tab w:val="left" w:pos="360"/>
        </w:tabs>
        <w:ind w:firstLine="567"/>
        <w:jc w:val="both"/>
        <w:rPr>
          <w:rFonts w:ascii="Times New Roman" w:hAnsi="Times New Roman"/>
          <w:sz w:val="28"/>
          <w:szCs w:val="28"/>
        </w:rPr>
      </w:pPr>
    </w:p>
    <w:p w:rsidR="007F020D" w:rsidRPr="00C956BC" w:rsidRDefault="007F020D" w:rsidP="004A7170">
      <w:pPr>
        <w:pStyle w:val="HTML"/>
        <w:tabs>
          <w:tab w:val="clear" w:pos="916"/>
          <w:tab w:val="clear" w:pos="1832"/>
          <w:tab w:val="left" w:pos="0"/>
          <w:tab w:val="left" w:pos="142"/>
          <w:tab w:val="left" w:pos="360"/>
        </w:tabs>
        <w:ind w:firstLine="567"/>
        <w:jc w:val="both"/>
        <w:rPr>
          <w:rFonts w:ascii="Times New Roman" w:hAnsi="Times New Roman"/>
          <w:sz w:val="28"/>
          <w:szCs w:val="28"/>
        </w:rPr>
      </w:pPr>
      <w:r w:rsidRPr="00C956BC">
        <w:rPr>
          <w:rFonts w:ascii="Times New Roman" w:hAnsi="Times New Roman"/>
          <w:sz w:val="28"/>
          <w:szCs w:val="28"/>
        </w:rPr>
        <w:t xml:space="preserve">Такі обмеження поширюються на чітко визначене законом </w:t>
      </w:r>
      <w:r w:rsidRPr="00C956BC">
        <w:rPr>
          <w:rFonts w:ascii="Times New Roman" w:hAnsi="Times New Roman"/>
          <w:b/>
          <w:sz w:val="28"/>
          <w:szCs w:val="28"/>
        </w:rPr>
        <w:t>коло осіб:</w:t>
      </w:r>
      <w:r w:rsidRPr="00C956BC">
        <w:rPr>
          <w:rFonts w:ascii="Times New Roman" w:hAnsi="Times New Roman"/>
          <w:sz w:val="28"/>
          <w:szCs w:val="28"/>
        </w:rPr>
        <w:t xml:space="preserve">  </w:t>
      </w:r>
    </w:p>
    <w:p w:rsidR="007F020D" w:rsidRPr="00C956BC" w:rsidRDefault="007F020D" w:rsidP="004A7170">
      <w:pPr>
        <w:pStyle w:val="HTML"/>
        <w:tabs>
          <w:tab w:val="clear" w:pos="916"/>
          <w:tab w:val="clear" w:pos="1832"/>
          <w:tab w:val="left" w:pos="0"/>
          <w:tab w:val="left" w:pos="142"/>
          <w:tab w:val="left" w:pos="360"/>
        </w:tabs>
        <w:ind w:firstLine="567"/>
        <w:jc w:val="both"/>
        <w:rPr>
          <w:rFonts w:ascii="Times New Roman" w:hAnsi="Times New Roman"/>
          <w:sz w:val="28"/>
          <w:szCs w:val="28"/>
          <w:lang w:eastAsia="ru-RU"/>
        </w:rPr>
      </w:pPr>
      <w:r w:rsidRPr="00C956BC">
        <w:rPr>
          <w:rFonts w:ascii="Times New Roman" w:hAnsi="Times New Roman"/>
          <w:sz w:val="28"/>
          <w:szCs w:val="28"/>
        </w:rPr>
        <w:t>1)</w:t>
      </w:r>
      <w:r w:rsidRPr="00C956BC">
        <w:rPr>
          <w:rFonts w:ascii="Times New Roman" w:hAnsi="Times New Roman"/>
          <w:sz w:val="28"/>
          <w:szCs w:val="28"/>
          <w:lang w:eastAsia="ru-RU"/>
        </w:rPr>
        <w:t xml:space="preserve"> особи, уповноважені на виконання функцій держави або місцевого самоврядування;</w:t>
      </w:r>
    </w:p>
    <w:p w:rsidR="007F020D" w:rsidRPr="00C956BC" w:rsidRDefault="007F020D" w:rsidP="004A7170">
      <w:pPr>
        <w:pStyle w:val="HTML"/>
        <w:tabs>
          <w:tab w:val="clear" w:pos="916"/>
          <w:tab w:val="clear" w:pos="1832"/>
          <w:tab w:val="left" w:pos="0"/>
          <w:tab w:val="left" w:pos="142"/>
          <w:tab w:val="left" w:pos="360"/>
        </w:tabs>
        <w:ind w:firstLine="567"/>
        <w:jc w:val="both"/>
        <w:rPr>
          <w:rFonts w:ascii="Times New Roman" w:hAnsi="Times New Roman"/>
          <w:sz w:val="28"/>
          <w:szCs w:val="28"/>
          <w:lang w:eastAsia="ru-RU"/>
        </w:rPr>
      </w:pPr>
      <w:r w:rsidRPr="00C956BC">
        <w:rPr>
          <w:rFonts w:ascii="Times New Roman" w:hAnsi="Times New Roman"/>
          <w:sz w:val="28"/>
          <w:szCs w:val="28"/>
          <w:lang w:eastAsia="ru-RU"/>
        </w:rPr>
        <w:t>2) особи, які для цілей антикорупційного законодавства прирівнюються до осіб, уповноважених на виконання функцій держави або місцевого самоврядування;</w:t>
      </w:r>
    </w:p>
    <w:p w:rsidR="007F020D" w:rsidRPr="00C956BC" w:rsidRDefault="007F020D" w:rsidP="004A7170">
      <w:pPr>
        <w:pStyle w:val="HTML"/>
        <w:tabs>
          <w:tab w:val="clear" w:pos="916"/>
          <w:tab w:val="clear" w:pos="1832"/>
          <w:tab w:val="left" w:pos="0"/>
          <w:tab w:val="left" w:pos="142"/>
          <w:tab w:val="left" w:pos="360"/>
        </w:tabs>
        <w:ind w:firstLine="567"/>
        <w:jc w:val="both"/>
        <w:rPr>
          <w:rFonts w:ascii="Times New Roman" w:hAnsi="Times New Roman"/>
          <w:b/>
          <w:sz w:val="28"/>
          <w:szCs w:val="28"/>
        </w:rPr>
      </w:pPr>
      <w:r w:rsidRPr="00C956BC">
        <w:rPr>
          <w:rFonts w:ascii="Times New Roman" w:hAnsi="Times New Roman"/>
          <w:sz w:val="28"/>
          <w:szCs w:val="28"/>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відповідно до закону.</w:t>
      </w:r>
    </w:p>
    <w:p w:rsidR="007F020D" w:rsidRPr="00C956BC" w:rsidRDefault="007F020D" w:rsidP="004A7170">
      <w:pPr>
        <w:pStyle w:val="HTML"/>
        <w:tabs>
          <w:tab w:val="clear" w:pos="916"/>
          <w:tab w:val="left" w:pos="0"/>
        </w:tabs>
        <w:ind w:firstLine="567"/>
        <w:jc w:val="both"/>
        <w:rPr>
          <w:rFonts w:ascii="Times New Roman" w:hAnsi="Times New Roman"/>
          <w:sz w:val="28"/>
          <w:szCs w:val="28"/>
        </w:rPr>
      </w:pPr>
    </w:p>
    <w:p w:rsidR="007F020D" w:rsidRPr="00C956BC" w:rsidRDefault="007F020D" w:rsidP="000A3CFE">
      <w:pPr>
        <w:pStyle w:val="HTML"/>
        <w:tabs>
          <w:tab w:val="clear" w:pos="916"/>
          <w:tab w:val="left" w:pos="0"/>
        </w:tabs>
        <w:ind w:firstLine="567"/>
        <w:jc w:val="both"/>
        <w:rPr>
          <w:rFonts w:ascii="Times New Roman" w:hAnsi="Times New Roman"/>
          <w:b/>
          <w:sz w:val="28"/>
          <w:szCs w:val="28"/>
        </w:rPr>
      </w:pPr>
      <w:r w:rsidRPr="00C956BC">
        <w:rPr>
          <w:rFonts w:ascii="Times New Roman" w:hAnsi="Times New Roman"/>
          <w:b/>
          <w:sz w:val="28"/>
          <w:szCs w:val="28"/>
        </w:rPr>
        <w:t xml:space="preserve">Види обмежень та заборон. </w:t>
      </w:r>
      <w:r w:rsidRPr="00C956BC">
        <w:rPr>
          <w:rFonts w:ascii="Times New Roman" w:hAnsi="Times New Roman"/>
          <w:sz w:val="28"/>
          <w:szCs w:val="28"/>
        </w:rPr>
        <w:t>Законодавство</w:t>
      </w:r>
      <w:r w:rsidRPr="00C956BC">
        <w:rPr>
          <w:rFonts w:ascii="Times New Roman" w:hAnsi="Times New Roman"/>
          <w:b/>
          <w:sz w:val="28"/>
          <w:szCs w:val="28"/>
        </w:rPr>
        <w:t xml:space="preserve"> </w:t>
      </w:r>
      <w:r w:rsidRPr="00C956BC">
        <w:rPr>
          <w:rFonts w:ascii="Times New Roman" w:hAnsi="Times New Roman"/>
          <w:sz w:val="28"/>
          <w:szCs w:val="28"/>
        </w:rPr>
        <w:t>містить не лише загальну заборону неправомірного використання службового становища</w:t>
      </w:r>
      <w:r w:rsidR="00A30620" w:rsidRPr="00C956BC">
        <w:rPr>
          <w:rFonts w:ascii="Times New Roman" w:hAnsi="Times New Roman"/>
          <w:sz w:val="28"/>
          <w:szCs w:val="28"/>
        </w:rPr>
        <w:t>,</w:t>
      </w:r>
      <w:r w:rsidRPr="00C956BC">
        <w:rPr>
          <w:rFonts w:ascii="Times New Roman" w:hAnsi="Times New Roman"/>
          <w:sz w:val="28"/>
          <w:szCs w:val="28"/>
        </w:rPr>
        <w:t xml:space="preserve"> але й перелік форм (різновидів) неналежної поведінки.</w:t>
      </w:r>
      <w:r w:rsidRPr="00C956BC">
        <w:rPr>
          <w:rFonts w:ascii="Times New Roman" w:hAnsi="Times New Roman"/>
          <w:b/>
          <w:sz w:val="28"/>
          <w:szCs w:val="28"/>
        </w:rPr>
        <w:t xml:space="preserve"> </w:t>
      </w:r>
      <w:r w:rsidRPr="00C956BC">
        <w:rPr>
          <w:rFonts w:ascii="Times New Roman" w:hAnsi="Times New Roman"/>
          <w:sz w:val="28"/>
          <w:szCs w:val="28"/>
        </w:rPr>
        <w:t>Хоча вказаний перелік не є вичерпним, він фактично охоплює всі основні типи ситуацій, з якими можна зіткнутись на практиці.</w:t>
      </w:r>
      <w:r w:rsidRPr="00C956BC">
        <w:rPr>
          <w:rFonts w:ascii="Times New Roman" w:hAnsi="Times New Roman"/>
          <w:b/>
          <w:sz w:val="28"/>
          <w:szCs w:val="28"/>
        </w:rPr>
        <w:t xml:space="preserve"> </w:t>
      </w:r>
      <w:r w:rsidRPr="00C956BC">
        <w:rPr>
          <w:rFonts w:ascii="Times New Roman" w:hAnsi="Times New Roman"/>
          <w:sz w:val="28"/>
          <w:szCs w:val="28"/>
        </w:rPr>
        <w:t>Вказаним особам забороняється використовувати свої службові повноваження та пов'язані з цим можливості з метою одержання неправомірної вигоди або у зв'язку з прийняттям обіцянки/пропозиції такої вигоди для себе чи інших осіб, у тому числі:</w:t>
      </w:r>
    </w:p>
    <w:p w:rsidR="007F020D" w:rsidRPr="00C956BC" w:rsidRDefault="007F020D" w:rsidP="000A3CFE">
      <w:pPr>
        <w:pStyle w:val="HTML"/>
        <w:tabs>
          <w:tab w:val="left" w:pos="0"/>
        </w:tabs>
        <w:ind w:firstLine="567"/>
        <w:jc w:val="both"/>
        <w:rPr>
          <w:rFonts w:ascii="Times New Roman" w:hAnsi="Times New Roman"/>
          <w:sz w:val="28"/>
          <w:szCs w:val="28"/>
        </w:rPr>
      </w:pPr>
    </w:p>
    <w:p w:rsidR="007F020D" w:rsidRPr="00C956BC" w:rsidRDefault="007F020D" w:rsidP="000A3CFE">
      <w:pPr>
        <w:pStyle w:val="HTML"/>
        <w:tabs>
          <w:tab w:val="left" w:pos="0"/>
        </w:tabs>
        <w:ind w:firstLine="567"/>
        <w:jc w:val="both"/>
        <w:rPr>
          <w:rFonts w:ascii="Times New Roman" w:hAnsi="Times New Roman"/>
          <w:sz w:val="28"/>
          <w:szCs w:val="28"/>
        </w:rPr>
      </w:pPr>
      <w:r w:rsidRPr="00C956BC">
        <w:rPr>
          <w:rFonts w:ascii="Times New Roman" w:hAnsi="Times New Roman"/>
          <w:sz w:val="28"/>
          <w:szCs w:val="28"/>
        </w:rPr>
        <w:t>1) неправомірно сприяти фізичним або юридичним особам у здійсненні ними господарської діяльності, одержанні субсидій, субвенцій, дотацій, кредитів, пільг, укладанні контрактів (у тому числі на закупівлю товарів, робіт і послуг за державні кошти);</w:t>
      </w:r>
    </w:p>
    <w:p w:rsidR="007F020D" w:rsidRPr="00C956BC" w:rsidRDefault="007F020D" w:rsidP="000A3CFE">
      <w:pPr>
        <w:pStyle w:val="HTML"/>
        <w:tabs>
          <w:tab w:val="left" w:pos="0"/>
        </w:tabs>
        <w:ind w:firstLine="567"/>
        <w:jc w:val="both"/>
        <w:rPr>
          <w:rFonts w:ascii="Times New Roman" w:hAnsi="Times New Roman"/>
          <w:sz w:val="28"/>
          <w:szCs w:val="28"/>
        </w:rPr>
      </w:pPr>
    </w:p>
    <w:p w:rsidR="007F020D" w:rsidRPr="00C956BC" w:rsidRDefault="007F020D" w:rsidP="000A3CFE">
      <w:pPr>
        <w:pStyle w:val="HTML"/>
        <w:tabs>
          <w:tab w:val="left" w:pos="0"/>
        </w:tabs>
        <w:ind w:firstLine="567"/>
        <w:jc w:val="both"/>
        <w:rPr>
          <w:rFonts w:ascii="Times New Roman" w:hAnsi="Times New Roman"/>
          <w:sz w:val="28"/>
          <w:szCs w:val="28"/>
        </w:rPr>
      </w:pPr>
      <w:r w:rsidRPr="00C956BC">
        <w:rPr>
          <w:rFonts w:ascii="Times New Roman" w:hAnsi="Times New Roman"/>
          <w:sz w:val="28"/>
          <w:szCs w:val="28"/>
        </w:rPr>
        <w:t>2) неправомірно сприяти призначенню на посаду особи;</w:t>
      </w:r>
    </w:p>
    <w:p w:rsidR="007F020D" w:rsidRPr="00C956BC" w:rsidRDefault="007F020D" w:rsidP="000A3CFE">
      <w:pPr>
        <w:pStyle w:val="HTML"/>
        <w:tabs>
          <w:tab w:val="left" w:pos="0"/>
        </w:tabs>
        <w:ind w:firstLine="567"/>
        <w:jc w:val="both"/>
        <w:rPr>
          <w:rFonts w:ascii="Times New Roman" w:hAnsi="Times New Roman"/>
          <w:sz w:val="28"/>
          <w:szCs w:val="28"/>
        </w:rPr>
      </w:pPr>
    </w:p>
    <w:p w:rsidR="007F020D" w:rsidRPr="00C956BC" w:rsidRDefault="007F020D" w:rsidP="000A3CFE">
      <w:pPr>
        <w:pStyle w:val="HTML"/>
        <w:tabs>
          <w:tab w:val="left" w:pos="0"/>
        </w:tabs>
        <w:ind w:firstLine="567"/>
        <w:jc w:val="both"/>
        <w:rPr>
          <w:rFonts w:ascii="Times New Roman" w:hAnsi="Times New Roman"/>
          <w:sz w:val="28"/>
          <w:szCs w:val="28"/>
        </w:rPr>
      </w:pPr>
      <w:r w:rsidRPr="00C956BC">
        <w:rPr>
          <w:rFonts w:ascii="Times New Roman" w:hAnsi="Times New Roman"/>
          <w:sz w:val="28"/>
          <w:szCs w:val="28"/>
        </w:rPr>
        <w:t>3) неправомірно втручатися в діяльність органів державної влади, органів місцевого самоврядування або посадових осіб;</w:t>
      </w:r>
    </w:p>
    <w:p w:rsidR="007F020D" w:rsidRPr="00C956BC" w:rsidRDefault="007F020D" w:rsidP="000A3CFE">
      <w:pPr>
        <w:pStyle w:val="HTML"/>
        <w:tabs>
          <w:tab w:val="left" w:pos="0"/>
        </w:tabs>
        <w:ind w:firstLine="567"/>
        <w:jc w:val="both"/>
        <w:rPr>
          <w:rFonts w:ascii="Times New Roman" w:hAnsi="Times New Roman"/>
          <w:sz w:val="28"/>
          <w:szCs w:val="28"/>
        </w:rPr>
      </w:pPr>
    </w:p>
    <w:p w:rsidR="007F020D" w:rsidRPr="00C956BC" w:rsidRDefault="007F020D" w:rsidP="000A3CFE">
      <w:pPr>
        <w:pStyle w:val="HTML"/>
        <w:tabs>
          <w:tab w:val="left" w:pos="0"/>
        </w:tabs>
        <w:ind w:firstLine="567"/>
        <w:jc w:val="both"/>
        <w:rPr>
          <w:rFonts w:ascii="Times New Roman" w:hAnsi="Times New Roman"/>
          <w:sz w:val="28"/>
          <w:szCs w:val="28"/>
        </w:rPr>
      </w:pPr>
      <w:r w:rsidRPr="00C956BC">
        <w:rPr>
          <w:rFonts w:ascii="Times New Roman" w:hAnsi="Times New Roman"/>
          <w:sz w:val="28"/>
          <w:szCs w:val="28"/>
        </w:rPr>
        <w:t xml:space="preserve">4) неправомірно надавати перевагу фізичним або юридичним особам у зв'язку з підготовкою проектів, виданням нормативно-правових актів та прийняттям рішень, затвердженням (погодженням) висновків. </w:t>
      </w:r>
    </w:p>
    <w:p w:rsidR="007F020D" w:rsidRPr="00C956BC" w:rsidRDefault="007F020D" w:rsidP="000A3CFE">
      <w:pPr>
        <w:pStyle w:val="HTML"/>
        <w:tabs>
          <w:tab w:val="left" w:pos="0"/>
        </w:tabs>
        <w:ind w:firstLine="567"/>
        <w:jc w:val="both"/>
        <w:rPr>
          <w:rFonts w:ascii="Times New Roman" w:hAnsi="Times New Roman"/>
          <w:sz w:val="28"/>
          <w:szCs w:val="28"/>
        </w:rPr>
      </w:pPr>
    </w:p>
    <w:p w:rsidR="007F020D" w:rsidRPr="00C956BC" w:rsidRDefault="007F020D" w:rsidP="000A3CFE">
      <w:pPr>
        <w:pStyle w:val="HTML"/>
        <w:tabs>
          <w:tab w:val="left" w:pos="0"/>
        </w:tabs>
        <w:ind w:firstLine="567"/>
        <w:jc w:val="both"/>
        <w:rPr>
          <w:rStyle w:val="apple-style-span"/>
          <w:rFonts w:ascii="Times New Roman" w:hAnsi="Times New Roman"/>
          <w:b/>
          <w:i/>
          <w:sz w:val="28"/>
          <w:szCs w:val="28"/>
          <w:shd w:val="clear" w:color="auto" w:fill="FFFFFF"/>
        </w:rPr>
      </w:pPr>
      <w:r w:rsidRPr="00C956BC">
        <w:rPr>
          <w:rFonts w:ascii="Times New Roman" w:hAnsi="Times New Roman"/>
          <w:sz w:val="28"/>
          <w:szCs w:val="28"/>
        </w:rPr>
        <w:t xml:space="preserve">Для розуміння вказаних положень важливо визначитись у тому, як </w:t>
      </w:r>
      <w:r w:rsidRPr="00C956BC">
        <w:rPr>
          <w:rFonts w:ascii="Times New Roman" w:hAnsi="Times New Roman"/>
          <w:i/>
          <w:sz w:val="28"/>
          <w:szCs w:val="28"/>
        </w:rPr>
        <w:t>співвідносяться поняття правомірність та неправомірність дій</w:t>
      </w:r>
      <w:r w:rsidRPr="00C956BC">
        <w:rPr>
          <w:rFonts w:ascii="Times New Roman" w:hAnsi="Times New Roman"/>
          <w:sz w:val="28"/>
          <w:szCs w:val="28"/>
        </w:rPr>
        <w:t xml:space="preserve">. </w:t>
      </w:r>
      <w:proofErr w:type="spellStart"/>
      <w:r w:rsidRPr="00C956BC">
        <w:rPr>
          <w:rFonts w:ascii="Times New Roman" w:hAnsi="Times New Roman"/>
          <w:sz w:val="28"/>
          <w:szCs w:val="28"/>
        </w:rPr>
        <w:t>Правозастосовча</w:t>
      </w:r>
      <w:proofErr w:type="spellEnd"/>
      <w:r w:rsidRPr="00C956BC">
        <w:rPr>
          <w:rFonts w:ascii="Times New Roman" w:hAnsi="Times New Roman"/>
          <w:sz w:val="28"/>
          <w:szCs w:val="28"/>
        </w:rPr>
        <w:t xml:space="preserve"> практика єдиним критерієм для такої оцінки визнає </w:t>
      </w:r>
      <w:r w:rsidRPr="00C956BC">
        <w:rPr>
          <w:rFonts w:ascii="Times New Roman" w:hAnsi="Times New Roman"/>
          <w:b/>
          <w:i/>
          <w:sz w:val="28"/>
          <w:szCs w:val="28"/>
        </w:rPr>
        <w:t xml:space="preserve">відповідність дій посадових осіб </w:t>
      </w:r>
      <w:r w:rsidR="00A30620" w:rsidRPr="00C956BC">
        <w:rPr>
          <w:rStyle w:val="apple-style-span"/>
          <w:rFonts w:ascii="Times New Roman" w:hAnsi="Times New Roman"/>
          <w:b/>
          <w:i/>
          <w:sz w:val="28"/>
          <w:szCs w:val="28"/>
          <w:shd w:val="clear" w:color="auto" w:fill="FFFFFF"/>
        </w:rPr>
        <w:t>вимогам з</w:t>
      </w:r>
      <w:r w:rsidRPr="00C956BC">
        <w:rPr>
          <w:rStyle w:val="apple-style-span"/>
          <w:rFonts w:ascii="Times New Roman" w:hAnsi="Times New Roman"/>
          <w:b/>
          <w:i/>
          <w:sz w:val="28"/>
          <w:szCs w:val="28"/>
          <w:shd w:val="clear" w:color="auto" w:fill="FFFFFF"/>
        </w:rPr>
        <w:t xml:space="preserve">аконів або іншим нормативно-правовим актам. </w:t>
      </w:r>
    </w:p>
    <w:p w:rsidR="001D116D" w:rsidRPr="00C956BC" w:rsidRDefault="001D116D" w:rsidP="000A3CFE">
      <w:pPr>
        <w:pStyle w:val="HTML"/>
        <w:tabs>
          <w:tab w:val="left" w:pos="0"/>
        </w:tabs>
        <w:ind w:firstLine="567"/>
        <w:jc w:val="both"/>
        <w:rPr>
          <w:rStyle w:val="apple-style-span"/>
          <w:rFonts w:ascii="Times New Roman" w:hAnsi="Times New Roman"/>
          <w:b/>
          <w:i/>
          <w:sz w:val="28"/>
          <w:szCs w:val="28"/>
          <w:shd w:val="clear" w:color="auto" w:fill="FFFFFF"/>
        </w:rPr>
      </w:pPr>
    </w:p>
    <w:p w:rsidR="007F020D" w:rsidRPr="00C956BC" w:rsidRDefault="00A30620" w:rsidP="000A3CFE">
      <w:pPr>
        <w:spacing w:after="0" w:line="240" w:lineRule="auto"/>
        <w:ind w:firstLine="567"/>
        <w:jc w:val="both"/>
        <w:rPr>
          <w:rFonts w:ascii="Times New Roman" w:hAnsi="Times New Roman"/>
          <w:sz w:val="28"/>
          <w:szCs w:val="28"/>
        </w:rPr>
      </w:pPr>
      <w:r w:rsidRPr="00C956BC">
        <w:rPr>
          <w:rStyle w:val="apple-style-span"/>
          <w:rFonts w:ascii="Times New Roman" w:hAnsi="Times New Roman"/>
          <w:sz w:val="28"/>
          <w:szCs w:val="28"/>
          <w:shd w:val="clear" w:color="auto" w:fill="FFFFFF"/>
        </w:rPr>
        <w:t xml:space="preserve"> Тобто</w:t>
      </w:r>
      <w:r w:rsidR="007F020D" w:rsidRPr="00C956BC">
        <w:rPr>
          <w:rStyle w:val="apple-style-span"/>
          <w:rFonts w:ascii="Times New Roman" w:hAnsi="Times New Roman"/>
          <w:sz w:val="28"/>
          <w:szCs w:val="28"/>
          <w:shd w:val="clear" w:color="auto" w:fill="FFFFFF"/>
        </w:rPr>
        <w:t xml:space="preserve"> </w:t>
      </w:r>
      <w:r w:rsidR="00250B7A" w:rsidRPr="00C956BC">
        <w:rPr>
          <w:rStyle w:val="apple-style-span"/>
          <w:rFonts w:ascii="Times New Roman" w:hAnsi="Times New Roman"/>
          <w:sz w:val="28"/>
          <w:szCs w:val="28"/>
          <w:shd w:val="clear" w:color="auto" w:fill="FFFFFF"/>
        </w:rPr>
        <w:t xml:space="preserve">рекомендованим є підхід, згідно з яким </w:t>
      </w:r>
      <w:r w:rsidR="007F020D" w:rsidRPr="00C956BC">
        <w:rPr>
          <w:rStyle w:val="apple-style-span"/>
          <w:rFonts w:ascii="Times New Roman" w:hAnsi="Times New Roman"/>
          <w:sz w:val="28"/>
          <w:szCs w:val="28"/>
          <w:shd w:val="clear" w:color="auto" w:fill="FFFFFF"/>
        </w:rPr>
        <w:t xml:space="preserve">під поняттям </w:t>
      </w:r>
      <w:r w:rsidR="007F020D" w:rsidRPr="00C956BC">
        <w:rPr>
          <w:rStyle w:val="apple-style-span"/>
          <w:rFonts w:ascii="Times New Roman" w:hAnsi="Times New Roman"/>
          <w:i/>
          <w:sz w:val="28"/>
          <w:szCs w:val="28"/>
          <w:shd w:val="clear" w:color="auto" w:fill="FFFFFF"/>
        </w:rPr>
        <w:t>правомірні дії</w:t>
      </w:r>
      <w:r w:rsidR="007F020D" w:rsidRPr="00C956BC">
        <w:rPr>
          <w:rStyle w:val="apple-style-span"/>
          <w:rFonts w:ascii="Times New Roman" w:hAnsi="Times New Roman"/>
          <w:sz w:val="28"/>
          <w:szCs w:val="28"/>
          <w:shd w:val="clear" w:color="auto" w:fill="FFFFFF"/>
        </w:rPr>
        <w:t xml:space="preserve"> </w:t>
      </w:r>
      <w:r w:rsidR="00250B7A" w:rsidRPr="00C956BC">
        <w:rPr>
          <w:rStyle w:val="apple-style-span"/>
          <w:rFonts w:ascii="Times New Roman" w:hAnsi="Times New Roman"/>
          <w:sz w:val="28"/>
          <w:szCs w:val="28"/>
          <w:shd w:val="clear" w:color="auto" w:fill="FFFFFF"/>
        </w:rPr>
        <w:t xml:space="preserve">слід </w:t>
      </w:r>
      <w:r w:rsidR="007F020D" w:rsidRPr="00C956BC">
        <w:rPr>
          <w:rStyle w:val="apple-style-span"/>
          <w:rFonts w:ascii="Times New Roman" w:hAnsi="Times New Roman"/>
          <w:sz w:val="28"/>
          <w:szCs w:val="28"/>
          <w:shd w:val="clear" w:color="auto" w:fill="FFFFFF"/>
        </w:rPr>
        <w:t xml:space="preserve">розуміти дії посадових осіб, що відповідають вимогам законів та інших нормативно-правових актів. </w:t>
      </w:r>
      <w:r w:rsidRPr="00C956BC">
        <w:rPr>
          <w:rStyle w:val="apple-style-span"/>
          <w:rFonts w:ascii="Times New Roman" w:hAnsi="Times New Roman"/>
          <w:sz w:val="28"/>
          <w:szCs w:val="28"/>
          <w:shd w:val="clear" w:color="auto" w:fill="FFFFFF"/>
        </w:rPr>
        <w:t>У</w:t>
      </w:r>
      <w:r w:rsidR="007F020D" w:rsidRPr="00C956BC">
        <w:rPr>
          <w:rStyle w:val="apple-style-span"/>
          <w:rFonts w:ascii="Times New Roman" w:hAnsi="Times New Roman"/>
          <w:sz w:val="28"/>
          <w:szCs w:val="28"/>
          <w:shd w:val="clear" w:color="auto" w:fill="FFFFFF"/>
        </w:rPr>
        <w:t xml:space="preserve"> свою чергу </w:t>
      </w:r>
      <w:r w:rsidR="007F020D" w:rsidRPr="00C956BC">
        <w:rPr>
          <w:rStyle w:val="apple-style-span"/>
          <w:rFonts w:ascii="Times New Roman" w:hAnsi="Times New Roman"/>
          <w:i/>
          <w:sz w:val="28"/>
          <w:szCs w:val="28"/>
          <w:shd w:val="clear" w:color="auto" w:fill="FFFFFF"/>
        </w:rPr>
        <w:t>неправомірними діями</w:t>
      </w:r>
      <w:r w:rsidR="007F020D" w:rsidRPr="00C956BC">
        <w:rPr>
          <w:rStyle w:val="apple-style-span"/>
          <w:rFonts w:ascii="Times New Roman" w:hAnsi="Times New Roman"/>
          <w:sz w:val="28"/>
          <w:szCs w:val="28"/>
          <w:shd w:val="clear" w:color="auto" w:fill="FFFFFF"/>
        </w:rPr>
        <w:t xml:space="preserve"> посадових осіб є порушення ними вимог </w:t>
      </w:r>
      <w:r w:rsidR="007F020D" w:rsidRPr="00C956BC">
        <w:rPr>
          <w:rFonts w:ascii="Times New Roman" w:hAnsi="Times New Roman"/>
          <w:sz w:val="28"/>
          <w:szCs w:val="28"/>
        </w:rPr>
        <w:t>законодавства під час виконання своїх службових обов’язків.</w:t>
      </w:r>
    </w:p>
    <w:p w:rsidR="007F020D" w:rsidRPr="00C956BC" w:rsidRDefault="007F020D" w:rsidP="005E18BB">
      <w:pPr>
        <w:pStyle w:val="HTML"/>
        <w:tabs>
          <w:tab w:val="left" w:pos="0"/>
        </w:tabs>
        <w:jc w:val="both"/>
        <w:rPr>
          <w:rFonts w:ascii="Times New Roman" w:hAnsi="Times New Roman"/>
          <w:sz w:val="28"/>
          <w:szCs w:val="28"/>
        </w:rPr>
      </w:pPr>
    </w:p>
    <w:p w:rsidR="007F020D" w:rsidRPr="00C956BC" w:rsidRDefault="007F020D" w:rsidP="005E18BB">
      <w:pPr>
        <w:pStyle w:val="HTML"/>
        <w:tabs>
          <w:tab w:val="clear" w:pos="916"/>
          <w:tab w:val="clear" w:pos="1832"/>
          <w:tab w:val="left" w:pos="0"/>
          <w:tab w:val="left" w:pos="360"/>
        </w:tabs>
        <w:jc w:val="center"/>
        <w:rPr>
          <w:rFonts w:ascii="Times New Roman" w:hAnsi="Times New Roman"/>
          <w:b/>
          <w:sz w:val="28"/>
          <w:szCs w:val="28"/>
        </w:rPr>
      </w:pPr>
      <w:r w:rsidRPr="00C956BC">
        <w:rPr>
          <w:rFonts w:ascii="Times New Roman" w:hAnsi="Times New Roman"/>
          <w:b/>
          <w:sz w:val="28"/>
          <w:szCs w:val="28"/>
        </w:rPr>
        <w:t>5.</w:t>
      </w:r>
      <w:r w:rsidR="00A30620" w:rsidRPr="00C956BC">
        <w:rPr>
          <w:rFonts w:ascii="Times New Roman" w:hAnsi="Times New Roman"/>
          <w:b/>
          <w:sz w:val="28"/>
          <w:szCs w:val="28"/>
        </w:rPr>
        <w:t xml:space="preserve"> </w:t>
      </w:r>
      <w:r w:rsidRPr="00C956BC">
        <w:rPr>
          <w:rFonts w:ascii="Times New Roman" w:hAnsi="Times New Roman"/>
          <w:b/>
          <w:sz w:val="28"/>
          <w:szCs w:val="28"/>
        </w:rPr>
        <w:t>Обмеженн</w:t>
      </w:r>
      <w:r w:rsidR="00A30620" w:rsidRPr="00C956BC">
        <w:rPr>
          <w:rFonts w:ascii="Times New Roman" w:hAnsi="Times New Roman"/>
          <w:b/>
          <w:sz w:val="28"/>
          <w:szCs w:val="28"/>
        </w:rPr>
        <w:t>я щодо суміщення та сумісництва</w:t>
      </w:r>
    </w:p>
    <w:p w:rsidR="007F020D" w:rsidRPr="00C956BC" w:rsidRDefault="007F020D" w:rsidP="005E18BB">
      <w:pPr>
        <w:pStyle w:val="HTML"/>
        <w:tabs>
          <w:tab w:val="clear" w:pos="916"/>
          <w:tab w:val="clear" w:pos="1832"/>
          <w:tab w:val="left" w:pos="0"/>
          <w:tab w:val="left" w:pos="360"/>
        </w:tabs>
        <w:jc w:val="center"/>
        <w:rPr>
          <w:rFonts w:ascii="Times New Roman" w:hAnsi="Times New Roman"/>
          <w:b/>
          <w:sz w:val="28"/>
          <w:szCs w:val="28"/>
        </w:rPr>
      </w:pPr>
    </w:p>
    <w:p w:rsidR="007F020D" w:rsidRPr="00C956BC" w:rsidRDefault="007F020D" w:rsidP="004A7170">
      <w:pPr>
        <w:pStyle w:val="HTML"/>
        <w:tabs>
          <w:tab w:val="clear" w:pos="916"/>
          <w:tab w:val="left" w:pos="0"/>
          <w:tab w:val="left" w:pos="142"/>
        </w:tabs>
        <w:ind w:firstLine="567"/>
        <w:jc w:val="both"/>
        <w:rPr>
          <w:rFonts w:ascii="Times New Roman" w:hAnsi="Times New Roman"/>
          <w:sz w:val="28"/>
          <w:szCs w:val="28"/>
          <w:lang w:eastAsia="ru-RU"/>
        </w:rPr>
      </w:pPr>
      <w:r w:rsidRPr="00C956BC">
        <w:rPr>
          <w:rFonts w:ascii="Times New Roman" w:hAnsi="Times New Roman"/>
          <w:sz w:val="28"/>
          <w:szCs w:val="28"/>
        </w:rPr>
        <w:t xml:space="preserve">Обмеження щодо сумісництва та суміщення </w:t>
      </w:r>
      <w:r w:rsidRPr="00C956BC">
        <w:rPr>
          <w:rFonts w:ascii="Times New Roman" w:hAnsi="Times New Roman"/>
          <w:b/>
          <w:i/>
          <w:sz w:val="28"/>
          <w:szCs w:val="28"/>
        </w:rPr>
        <w:t>поширюється</w:t>
      </w:r>
      <w:r w:rsidRPr="00C956BC">
        <w:rPr>
          <w:rFonts w:ascii="Times New Roman" w:hAnsi="Times New Roman"/>
          <w:sz w:val="28"/>
          <w:szCs w:val="28"/>
        </w:rPr>
        <w:t xml:space="preserve"> виключно на </w:t>
      </w:r>
      <w:r w:rsidRPr="00C956BC">
        <w:rPr>
          <w:rFonts w:ascii="Times New Roman" w:hAnsi="Times New Roman"/>
          <w:i/>
          <w:sz w:val="28"/>
          <w:szCs w:val="28"/>
          <w:lang w:eastAsia="ru-RU"/>
        </w:rPr>
        <w:t>осіб, уповноважених на виконання функцій держави або місцевого самоврядування</w:t>
      </w:r>
      <w:r w:rsidRPr="00C956BC">
        <w:rPr>
          <w:rFonts w:ascii="Times New Roman" w:hAnsi="Times New Roman"/>
          <w:sz w:val="28"/>
          <w:szCs w:val="28"/>
        </w:rPr>
        <w:t xml:space="preserve"> (пункт 1 частини першої статті 4  Закону «Про засади запобігання і протидії корупції»). Однак при цьому важливим є положення про те, що </w:t>
      </w:r>
      <w:r w:rsidRPr="00C956BC">
        <w:rPr>
          <w:rFonts w:ascii="Times New Roman" w:hAnsi="Times New Roman"/>
          <w:b/>
          <w:i/>
          <w:sz w:val="28"/>
          <w:szCs w:val="28"/>
        </w:rPr>
        <w:t>ці обмеження не поширюються</w:t>
      </w:r>
      <w:r w:rsidRPr="00C956BC">
        <w:rPr>
          <w:rFonts w:ascii="Times New Roman" w:hAnsi="Times New Roman"/>
          <w:sz w:val="28"/>
          <w:szCs w:val="28"/>
        </w:rPr>
        <w:t xml:space="preserve"> на </w:t>
      </w:r>
      <w:r w:rsidRPr="00C956BC">
        <w:rPr>
          <w:rFonts w:ascii="Times New Roman" w:hAnsi="Times New Roman"/>
          <w:sz w:val="28"/>
          <w:szCs w:val="28"/>
          <w:lang w:eastAsia="ru-RU"/>
        </w:rPr>
        <w:t>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7F020D" w:rsidRPr="00C956BC" w:rsidRDefault="007F020D" w:rsidP="004A7170">
      <w:pPr>
        <w:pStyle w:val="HTML"/>
        <w:tabs>
          <w:tab w:val="clear" w:pos="916"/>
          <w:tab w:val="left" w:pos="0"/>
          <w:tab w:val="left" w:pos="142"/>
        </w:tabs>
        <w:ind w:firstLine="567"/>
        <w:jc w:val="both"/>
        <w:rPr>
          <w:rFonts w:ascii="Times New Roman" w:hAnsi="Times New Roman"/>
          <w:sz w:val="28"/>
          <w:szCs w:val="28"/>
        </w:rPr>
      </w:pPr>
    </w:p>
    <w:p w:rsidR="007F020D" w:rsidRPr="00C956BC" w:rsidRDefault="007F020D" w:rsidP="004A7170">
      <w:pPr>
        <w:pStyle w:val="HTML"/>
        <w:tabs>
          <w:tab w:val="left" w:pos="0"/>
          <w:tab w:val="left" w:pos="142"/>
        </w:tabs>
        <w:ind w:firstLine="567"/>
        <w:jc w:val="both"/>
        <w:rPr>
          <w:rFonts w:ascii="Times New Roman" w:hAnsi="Times New Roman"/>
          <w:i/>
          <w:sz w:val="28"/>
          <w:szCs w:val="28"/>
        </w:rPr>
      </w:pPr>
      <w:r w:rsidRPr="00C956BC">
        <w:rPr>
          <w:rFonts w:ascii="Times New Roman" w:hAnsi="Times New Roman"/>
          <w:b/>
          <w:i/>
          <w:sz w:val="28"/>
          <w:szCs w:val="28"/>
        </w:rPr>
        <w:t>Види обмежень</w:t>
      </w:r>
      <w:r w:rsidR="00A30620" w:rsidRPr="00C956BC">
        <w:rPr>
          <w:rFonts w:ascii="Times New Roman" w:hAnsi="Times New Roman"/>
          <w:b/>
          <w:i/>
          <w:sz w:val="28"/>
          <w:szCs w:val="28"/>
        </w:rPr>
        <w:t>:</w:t>
      </w:r>
    </w:p>
    <w:p w:rsidR="007F020D" w:rsidRPr="00C956BC" w:rsidRDefault="007F020D" w:rsidP="004A7170">
      <w:pPr>
        <w:pStyle w:val="HTML"/>
        <w:tabs>
          <w:tab w:val="left" w:pos="0"/>
          <w:tab w:val="left" w:pos="142"/>
        </w:tabs>
        <w:ind w:firstLine="567"/>
        <w:jc w:val="both"/>
        <w:rPr>
          <w:rFonts w:ascii="Times New Roman" w:hAnsi="Times New Roman"/>
          <w:sz w:val="28"/>
          <w:szCs w:val="28"/>
        </w:rPr>
      </w:pPr>
    </w:p>
    <w:p w:rsidR="007F020D" w:rsidRPr="00C956BC" w:rsidRDefault="00A30620" w:rsidP="004A7170">
      <w:pPr>
        <w:pStyle w:val="HTML"/>
        <w:tabs>
          <w:tab w:val="left" w:pos="0"/>
          <w:tab w:val="left" w:pos="142"/>
        </w:tabs>
        <w:ind w:firstLine="567"/>
        <w:jc w:val="both"/>
        <w:rPr>
          <w:rFonts w:ascii="Times New Roman" w:hAnsi="Times New Roman"/>
          <w:sz w:val="28"/>
          <w:szCs w:val="28"/>
          <w:lang w:eastAsia="ru-RU"/>
        </w:rPr>
      </w:pPr>
      <w:r w:rsidRPr="00C956BC">
        <w:rPr>
          <w:rFonts w:ascii="Times New Roman" w:hAnsi="Times New Roman"/>
          <w:sz w:val="28"/>
          <w:szCs w:val="28"/>
        </w:rPr>
        <w:t>А) в</w:t>
      </w:r>
      <w:r w:rsidR="007F020D" w:rsidRPr="00C956BC">
        <w:rPr>
          <w:rFonts w:ascii="Times New Roman" w:hAnsi="Times New Roman"/>
          <w:sz w:val="28"/>
          <w:szCs w:val="28"/>
        </w:rPr>
        <w:t>ідповідно до</w:t>
      </w:r>
      <w:r w:rsidR="00C10A76" w:rsidRPr="00C956BC">
        <w:rPr>
          <w:rFonts w:ascii="Times New Roman" w:hAnsi="Times New Roman"/>
          <w:sz w:val="28"/>
          <w:szCs w:val="28"/>
        </w:rPr>
        <w:t xml:space="preserve"> пункту 1</w:t>
      </w:r>
      <w:r w:rsidR="007F020D" w:rsidRPr="00C956BC">
        <w:rPr>
          <w:rFonts w:ascii="Times New Roman" w:hAnsi="Times New Roman"/>
          <w:sz w:val="28"/>
          <w:szCs w:val="28"/>
        </w:rPr>
        <w:t xml:space="preserve"> частини першої статті 7 Закону України «Про засади запобігання і пр</w:t>
      </w:r>
      <w:r w:rsidR="00DD3949" w:rsidRPr="00C956BC">
        <w:rPr>
          <w:rFonts w:ascii="Times New Roman" w:hAnsi="Times New Roman"/>
          <w:sz w:val="28"/>
          <w:szCs w:val="28"/>
        </w:rPr>
        <w:t xml:space="preserve">отидії корупції» вказаним вище </w:t>
      </w:r>
      <w:r w:rsidR="007F020D" w:rsidRPr="00C956BC">
        <w:rPr>
          <w:rFonts w:ascii="Times New Roman" w:hAnsi="Times New Roman"/>
          <w:sz w:val="28"/>
          <w:szCs w:val="28"/>
        </w:rPr>
        <w:t xml:space="preserve">особам, забороняється </w:t>
      </w:r>
      <w:r w:rsidR="007F020D" w:rsidRPr="00C956BC">
        <w:rPr>
          <w:rFonts w:ascii="Times New Roman" w:hAnsi="Times New Roman"/>
          <w:sz w:val="28"/>
          <w:szCs w:val="28"/>
          <w:lang w:eastAsia="ru-RU"/>
        </w:rPr>
        <w:t xml:space="preserve">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8" w:anchor="n1654" w:history="1">
        <w:r w:rsidR="007F020D" w:rsidRPr="00C956BC">
          <w:rPr>
            <w:rFonts w:ascii="Times New Roman" w:hAnsi="Times New Roman"/>
            <w:sz w:val="28"/>
            <w:szCs w:val="28"/>
            <w:lang w:eastAsia="ru-RU"/>
          </w:rPr>
          <w:t>Конституцією</w:t>
        </w:r>
      </w:hyperlink>
      <w:r w:rsidR="007F020D" w:rsidRPr="00C956BC">
        <w:rPr>
          <w:rFonts w:ascii="Times New Roman" w:hAnsi="Times New Roman"/>
          <w:sz w:val="28"/>
          <w:szCs w:val="28"/>
          <w:lang w:eastAsia="ru-RU"/>
        </w:rPr>
        <w:t xml:space="preserve"> </w:t>
      </w:r>
      <w:r w:rsidR="00C10A76" w:rsidRPr="00C956BC">
        <w:rPr>
          <w:rFonts w:ascii="Times New Roman" w:hAnsi="Times New Roman"/>
          <w:sz w:val="28"/>
          <w:szCs w:val="28"/>
          <w:lang w:eastAsia="ru-RU"/>
        </w:rPr>
        <w:t>або законами України.</w:t>
      </w:r>
    </w:p>
    <w:p w:rsidR="001D116D" w:rsidRPr="00C956BC" w:rsidRDefault="001D116D" w:rsidP="004A7170">
      <w:pPr>
        <w:pStyle w:val="HTML"/>
        <w:tabs>
          <w:tab w:val="left" w:pos="0"/>
          <w:tab w:val="left" w:pos="142"/>
        </w:tabs>
        <w:ind w:firstLine="567"/>
        <w:jc w:val="both"/>
        <w:rPr>
          <w:rFonts w:ascii="Times New Roman" w:hAnsi="Times New Roman"/>
          <w:sz w:val="28"/>
          <w:szCs w:val="28"/>
        </w:rPr>
      </w:pPr>
    </w:p>
    <w:p w:rsidR="007F020D" w:rsidRPr="00C956BC" w:rsidRDefault="007F020D" w:rsidP="004A7170">
      <w:pPr>
        <w:pStyle w:val="HTML"/>
        <w:tabs>
          <w:tab w:val="left" w:pos="0"/>
          <w:tab w:val="left" w:pos="142"/>
        </w:tabs>
        <w:ind w:firstLine="567"/>
        <w:jc w:val="both"/>
        <w:rPr>
          <w:rFonts w:ascii="Times New Roman" w:hAnsi="Times New Roman"/>
          <w:sz w:val="28"/>
          <w:szCs w:val="28"/>
        </w:rPr>
      </w:pPr>
      <w:r w:rsidRPr="00C956BC">
        <w:rPr>
          <w:rFonts w:ascii="Times New Roman" w:hAnsi="Times New Roman"/>
          <w:sz w:val="28"/>
          <w:szCs w:val="28"/>
        </w:rPr>
        <w:t>Фактично в даному випадку мова йде про дві суттєво різні ситуації.</w:t>
      </w:r>
    </w:p>
    <w:p w:rsidR="001D116D" w:rsidRPr="00C956BC" w:rsidRDefault="001D116D" w:rsidP="004A7170">
      <w:pPr>
        <w:pStyle w:val="HTML"/>
        <w:tabs>
          <w:tab w:val="left" w:pos="0"/>
          <w:tab w:val="left" w:pos="142"/>
        </w:tabs>
        <w:ind w:firstLine="567"/>
        <w:jc w:val="both"/>
        <w:rPr>
          <w:rFonts w:ascii="Times New Roman" w:hAnsi="Times New Roman"/>
          <w:sz w:val="28"/>
          <w:szCs w:val="28"/>
        </w:rPr>
      </w:pPr>
    </w:p>
    <w:p w:rsidR="007F020D" w:rsidRPr="00C956BC" w:rsidRDefault="00A30620" w:rsidP="004A7170">
      <w:pPr>
        <w:spacing w:after="0" w:line="24" w:lineRule="atLeast"/>
        <w:ind w:firstLine="567"/>
        <w:jc w:val="both"/>
        <w:rPr>
          <w:rFonts w:ascii="Times New Roman" w:hAnsi="Times New Roman"/>
          <w:sz w:val="28"/>
          <w:szCs w:val="28"/>
        </w:rPr>
      </w:pPr>
      <w:r w:rsidRPr="00C956BC">
        <w:rPr>
          <w:rFonts w:ascii="Times New Roman" w:hAnsi="Times New Roman"/>
          <w:sz w:val="28"/>
          <w:szCs w:val="28"/>
        </w:rPr>
        <w:t>По-</w:t>
      </w:r>
      <w:r w:rsidR="007F020D" w:rsidRPr="00C956BC">
        <w:rPr>
          <w:rFonts w:ascii="Times New Roman" w:hAnsi="Times New Roman"/>
          <w:sz w:val="28"/>
          <w:szCs w:val="28"/>
        </w:rPr>
        <w:t xml:space="preserve">перше, </w:t>
      </w:r>
      <w:r w:rsidR="007F020D" w:rsidRPr="00C956BC">
        <w:rPr>
          <w:rFonts w:ascii="Times New Roman" w:hAnsi="Times New Roman"/>
          <w:b/>
          <w:sz w:val="28"/>
          <w:szCs w:val="28"/>
        </w:rPr>
        <w:t>заборона на іншу оплачувану діяльність</w:t>
      </w:r>
      <w:r w:rsidR="007F020D" w:rsidRPr="00C956BC">
        <w:rPr>
          <w:rFonts w:ascii="Times New Roman" w:hAnsi="Times New Roman"/>
          <w:sz w:val="28"/>
          <w:szCs w:val="28"/>
        </w:rPr>
        <w:t xml:space="preserve">. </w:t>
      </w:r>
    </w:p>
    <w:p w:rsidR="001D116D" w:rsidRPr="00C956BC" w:rsidRDefault="001D116D" w:rsidP="004A7170">
      <w:pPr>
        <w:spacing w:after="0" w:line="24" w:lineRule="atLeast"/>
        <w:ind w:firstLine="567"/>
        <w:jc w:val="both"/>
        <w:rPr>
          <w:rFonts w:ascii="Times New Roman" w:hAnsi="Times New Roman"/>
          <w:sz w:val="28"/>
          <w:szCs w:val="28"/>
        </w:rPr>
      </w:pPr>
    </w:p>
    <w:p w:rsidR="007F020D" w:rsidRPr="00C956BC" w:rsidRDefault="00C10A76" w:rsidP="004A7170">
      <w:pPr>
        <w:spacing w:after="0" w:line="24" w:lineRule="atLeast"/>
        <w:ind w:firstLine="567"/>
        <w:jc w:val="both"/>
        <w:rPr>
          <w:rFonts w:ascii="Times New Roman" w:hAnsi="Times New Roman"/>
          <w:sz w:val="28"/>
          <w:szCs w:val="28"/>
        </w:rPr>
      </w:pPr>
      <w:r w:rsidRPr="00C956BC">
        <w:rPr>
          <w:rFonts w:ascii="Times New Roman" w:hAnsi="Times New Roman"/>
          <w:sz w:val="28"/>
          <w:szCs w:val="28"/>
        </w:rPr>
        <w:t>Під такою діяльністю</w:t>
      </w:r>
      <w:r w:rsidR="007F020D" w:rsidRPr="00C956BC">
        <w:rPr>
          <w:rFonts w:ascii="Times New Roman" w:hAnsi="Times New Roman"/>
          <w:sz w:val="28"/>
          <w:szCs w:val="28"/>
        </w:rPr>
        <w:t xml:space="preserve"> «інша оплачувана діяльність» слід розуміти </w:t>
      </w:r>
      <w:r w:rsidR="00DD3949" w:rsidRPr="00C956BC">
        <w:rPr>
          <w:rFonts w:ascii="Times New Roman" w:hAnsi="Times New Roman"/>
          <w:sz w:val="28"/>
          <w:szCs w:val="28"/>
        </w:rPr>
        <w:t xml:space="preserve">   </w:t>
      </w:r>
      <w:r w:rsidR="007F020D" w:rsidRPr="00C956BC">
        <w:rPr>
          <w:rFonts w:ascii="Times New Roman" w:hAnsi="Times New Roman"/>
          <w:sz w:val="28"/>
          <w:szCs w:val="28"/>
        </w:rPr>
        <w:t>будь-яку діяльність, сп</w:t>
      </w:r>
      <w:r w:rsidR="00A30620" w:rsidRPr="00C956BC">
        <w:rPr>
          <w:rFonts w:ascii="Times New Roman" w:hAnsi="Times New Roman"/>
          <w:sz w:val="28"/>
          <w:szCs w:val="28"/>
        </w:rPr>
        <w:t xml:space="preserve">рямовану на отримання доходу і </w:t>
      </w:r>
      <w:r w:rsidR="007F020D" w:rsidRPr="00C956BC">
        <w:rPr>
          <w:rFonts w:ascii="Times New Roman" w:hAnsi="Times New Roman"/>
          <w:sz w:val="28"/>
          <w:szCs w:val="28"/>
        </w:rPr>
        <w:t xml:space="preserve">не пов’язану з виконанням особою своїх посадових обов’язків з виконання функцій держави або місцевого самоврядування. </w:t>
      </w:r>
    </w:p>
    <w:p w:rsidR="001D116D" w:rsidRPr="00C956BC" w:rsidRDefault="001D116D" w:rsidP="004A7170">
      <w:pPr>
        <w:spacing w:after="0" w:line="24" w:lineRule="atLeast"/>
        <w:ind w:firstLine="567"/>
        <w:jc w:val="both"/>
        <w:rPr>
          <w:rFonts w:ascii="Times New Roman" w:hAnsi="Times New Roman"/>
          <w:sz w:val="28"/>
          <w:szCs w:val="28"/>
        </w:rPr>
      </w:pPr>
    </w:p>
    <w:p w:rsidR="007F020D" w:rsidRPr="00C956BC" w:rsidRDefault="007F020D" w:rsidP="004A7170">
      <w:pPr>
        <w:spacing w:after="0" w:line="24" w:lineRule="atLeast"/>
        <w:ind w:firstLine="567"/>
        <w:jc w:val="both"/>
        <w:rPr>
          <w:rFonts w:ascii="Times New Roman" w:hAnsi="Times New Roman"/>
          <w:i/>
          <w:sz w:val="28"/>
          <w:szCs w:val="28"/>
          <w:lang w:eastAsia="ru-RU"/>
        </w:rPr>
      </w:pPr>
      <w:r w:rsidRPr="00C956BC">
        <w:rPr>
          <w:rFonts w:ascii="Times New Roman" w:hAnsi="Times New Roman"/>
          <w:sz w:val="28"/>
          <w:szCs w:val="28"/>
        </w:rPr>
        <w:t>Разом з тим така заборона не поширюється</w:t>
      </w:r>
      <w:r w:rsidR="00C10A76" w:rsidRPr="00C956BC">
        <w:rPr>
          <w:rFonts w:ascii="Times New Roman" w:hAnsi="Times New Roman"/>
          <w:sz w:val="28"/>
          <w:szCs w:val="28"/>
        </w:rPr>
        <w:t xml:space="preserve"> на</w:t>
      </w:r>
      <w:r w:rsidRPr="00C956BC">
        <w:rPr>
          <w:rFonts w:ascii="Times New Roman" w:hAnsi="Times New Roman"/>
          <w:sz w:val="28"/>
          <w:szCs w:val="28"/>
        </w:rPr>
        <w:t xml:space="preserve"> </w:t>
      </w:r>
      <w:r w:rsidRPr="00C956BC">
        <w:rPr>
          <w:rFonts w:ascii="Times New Roman" w:hAnsi="Times New Roman"/>
          <w:i/>
          <w:sz w:val="28"/>
          <w:szCs w:val="28"/>
          <w:lang w:eastAsia="ru-RU"/>
        </w:rPr>
        <w:t>викладацьку, наукову і творчу діяльності, медичну практику, інструкторську та суддівську практики із спорту.</w:t>
      </w:r>
    </w:p>
    <w:p w:rsidR="001D116D" w:rsidRPr="00C956BC" w:rsidRDefault="001D116D" w:rsidP="004A7170">
      <w:pPr>
        <w:spacing w:after="0" w:line="24" w:lineRule="atLeast"/>
        <w:ind w:firstLine="567"/>
        <w:jc w:val="both"/>
        <w:rPr>
          <w:rFonts w:ascii="Times New Roman" w:hAnsi="Times New Roman"/>
          <w:i/>
          <w:sz w:val="28"/>
          <w:szCs w:val="28"/>
          <w:lang w:eastAsia="ru-RU"/>
        </w:rPr>
      </w:pPr>
    </w:p>
    <w:p w:rsidR="001D116D" w:rsidRPr="00C956BC" w:rsidRDefault="007F020D" w:rsidP="004A7170">
      <w:pPr>
        <w:pStyle w:val="Style4"/>
        <w:widowControl/>
        <w:spacing w:line="322" w:lineRule="exact"/>
        <w:ind w:firstLine="567"/>
        <w:rPr>
          <w:rStyle w:val="FontStyle13"/>
          <w:sz w:val="28"/>
          <w:szCs w:val="28"/>
        </w:rPr>
      </w:pPr>
      <w:r w:rsidRPr="00C956BC">
        <w:rPr>
          <w:sz w:val="28"/>
          <w:szCs w:val="28"/>
          <w:lang w:eastAsia="ru-RU"/>
        </w:rPr>
        <w:t xml:space="preserve">Спеціальне законодавство дозволяє дещо конкретизувати вказані положення. Так, </w:t>
      </w:r>
      <w:r w:rsidRPr="00C956BC">
        <w:rPr>
          <w:sz w:val="28"/>
          <w:szCs w:val="28"/>
        </w:rPr>
        <w:t>характеризуючи поняття «</w:t>
      </w:r>
      <w:r w:rsidRPr="00C956BC">
        <w:rPr>
          <w:i/>
          <w:sz w:val="28"/>
          <w:szCs w:val="28"/>
        </w:rPr>
        <w:t>наукова діяльність</w:t>
      </w:r>
      <w:r w:rsidRPr="00C956BC">
        <w:rPr>
          <w:sz w:val="28"/>
          <w:szCs w:val="28"/>
        </w:rPr>
        <w:t xml:space="preserve">» слід виходити з того, що </w:t>
      </w:r>
      <w:r w:rsidRPr="00C956BC">
        <w:rPr>
          <w:rStyle w:val="FontStyle13"/>
          <w:sz w:val="28"/>
          <w:szCs w:val="28"/>
        </w:rPr>
        <w:t xml:space="preserve">статтею 1 Закону України «Про наукову і науково-технічну діяльність» передбачено, що наукова діяльність </w:t>
      </w:r>
      <w:r w:rsidR="00A30620" w:rsidRPr="00C956BC">
        <w:rPr>
          <w:rStyle w:val="FontStyle13"/>
          <w:sz w:val="28"/>
          <w:szCs w:val="28"/>
        </w:rPr>
        <w:t>–</w:t>
      </w:r>
      <w:r w:rsidRPr="00C956BC">
        <w:rPr>
          <w:rStyle w:val="FontStyle13"/>
          <w:sz w:val="28"/>
          <w:szCs w:val="28"/>
        </w:rPr>
        <w:t xml:space="preserve">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 </w:t>
      </w:r>
    </w:p>
    <w:p w:rsidR="000F5CBD" w:rsidRPr="00C956BC" w:rsidRDefault="000F5CBD" w:rsidP="004A7170">
      <w:pPr>
        <w:pStyle w:val="Style4"/>
        <w:widowControl/>
        <w:spacing w:line="322" w:lineRule="exact"/>
        <w:ind w:firstLine="567"/>
        <w:rPr>
          <w:rStyle w:val="FontStyle13"/>
          <w:sz w:val="28"/>
          <w:szCs w:val="28"/>
        </w:rPr>
      </w:pPr>
    </w:p>
    <w:p w:rsidR="000F5CBD" w:rsidRPr="00C956BC" w:rsidRDefault="000F5CBD" w:rsidP="004A7170">
      <w:pPr>
        <w:pStyle w:val="Style4"/>
        <w:widowControl/>
        <w:spacing w:line="322" w:lineRule="exact"/>
        <w:ind w:firstLine="567"/>
        <w:rPr>
          <w:rStyle w:val="FontStyle13"/>
          <w:sz w:val="28"/>
          <w:szCs w:val="28"/>
        </w:rPr>
      </w:pPr>
      <w:r w:rsidRPr="00C956BC">
        <w:rPr>
          <w:rStyle w:val="FontStyle13"/>
          <w:sz w:val="28"/>
          <w:szCs w:val="28"/>
        </w:rPr>
        <w:t>Відповідно до статті 4 вказаного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ІІІ-ІV рівнів акредитації, громадські організації у науковій і науково-технічній діяльності.</w:t>
      </w:r>
    </w:p>
    <w:p w:rsidR="000F5CBD" w:rsidRPr="00C956BC" w:rsidRDefault="000F5CBD" w:rsidP="004A7170">
      <w:pPr>
        <w:pStyle w:val="Style4"/>
        <w:widowControl/>
        <w:spacing w:line="322" w:lineRule="exact"/>
        <w:ind w:firstLine="567"/>
        <w:rPr>
          <w:rStyle w:val="FontStyle13"/>
          <w:sz w:val="28"/>
          <w:szCs w:val="28"/>
        </w:rPr>
      </w:pPr>
    </w:p>
    <w:p w:rsidR="007F020D" w:rsidRPr="00C956BC" w:rsidRDefault="007F020D" w:rsidP="004A7170">
      <w:pPr>
        <w:pStyle w:val="Style4"/>
        <w:widowControl/>
        <w:spacing w:line="322" w:lineRule="exact"/>
        <w:ind w:firstLine="567"/>
        <w:rPr>
          <w:rStyle w:val="FontStyle13"/>
          <w:sz w:val="28"/>
          <w:szCs w:val="28"/>
        </w:rPr>
      </w:pPr>
      <w:r w:rsidRPr="00C956BC">
        <w:rPr>
          <w:rStyle w:val="FontStyle13"/>
          <w:sz w:val="28"/>
          <w:szCs w:val="28"/>
        </w:rPr>
        <w:t xml:space="preserve">Хоча законодавство не містить визначення терміну </w:t>
      </w:r>
      <w:r w:rsidRPr="00C956BC">
        <w:rPr>
          <w:rStyle w:val="FontStyle13"/>
          <w:i/>
          <w:sz w:val="28"/>
          <w:szCs w:val="28"/>
        </w:rPr>
        <w:t>«викладацька діяльність»,</w:t>
      </w:r>
      <w:r w:rsidRPr="00C956BC">
        <w:rPr>
          <w:rStyle w:val="FontStyle13"/>
          <w:sz w:val="28"/>
          <w:szCs w:val="28"/>
        </w:rPr>
        <w:t xml:space="preserve"> </w:t>
      </w:r>
      <w:proofErr w:type="spellStart"/>
      <w:r w:rsidRPr="00C956BC">
        <w:rPr>
          <w:rStyle w:val="FontStyle13"/>
          <w:sz w:val="28"/>
          <w:szCs w:val="28"/>
        </w:rPr>
        <w:t>правозастосовча</w:t>
      </w:r>
      <w:proofErr w:type="spellEnd"/>
      <w:r w:rsidRPr="00C956BC">
        <w:rPr>
          <w:rStyle w:val="FontStyle13"/>
          <w:sz w:val="28"/>
          <w:szCs w:val="28"/>
        </w:rPr>
        <w:t xml:space="preserve"> практика виходить з того, що в даному випадку може бути застосовано відповідні положення щодо педагогічної діяльності. Вказаний термін вживається у законодавстві про освіту. Зокрема, відповідно до Законів України «Про освіту», «Про загальну середню освіту», «Про вищу освіту», «Про наукову і науково-технічну діяльність» та «Про професійно-технічну освіту» </w:t>
      </w:r>
      <w:r w:rsidR="00A30620" w:rsidRPr="00C956BC">
        <w:rPr>
          <w:rStyle w:val="FontStyle13"/>
          <w:sz w:val="28"/>
          <w:szCs w:val="28"/>
        </w:rPr>
        <w:t>зазначений</w:t>
      </w:r>
      <w:r w:rsidRPr="00C956BC">
        <w:rPr>
          <w:rStyle w:val="FontStyle13"/>
          <w:sz w:val="28"/>
          <w:szCs w:val="28"/>
        </w:rPr>
        <w:t xml:space="preserve"> термін охоплює діяльність викладацького складу відповідних навчальних закладів.</w:t>
      </w:r>
    </w:p>
    <w:p w:rsidR="001D116D" w:rsidRPr="00C956BC" w:rsidRDefault="001D116D" w:rsidP="004A7170">
      <w:pPr>
        <w:pStyle w:val="Style4"/>
        <w:widowControl/>
        <w:spacing w:line="322" w:lineRule="exact"/>
        <w:ind w:firstLine="567"/>
        <w:rPr>
          <w:rStyle w:val="FontStyle13"/>
          <w:sz w:val="28"/>
          <w:szCs w:val="28"/>
        </w:rPr>
      </w:pPr>
    </w:p>
    <w:p w:rsidR="007F020D" w:rsidRPr="00C956BC" w:rsidRDefault="007F020D" w:rsidP="004E793D">
      <w:pPr>
        <w:pStyle w:val="Style4"/>
        <w:widowControl/>
        <w:spacing w:line="322" w:lineRule="exact"/>
        <w:ind w:firstLine="567"/>
        <w:rPr>
          <w:rStyle w:val="FontStyle13"/>
          <w:sz w:val="28"/>
          <w:szCs w:val="28"/>
        </w:rPr>
      </w:pPr>
      <w:r w:rsidRPr="00C956BC">
        <w:rPr>
          <w:rStyle w:val="FontStyle13"/>
          <w:sz w:val="28"/>
          <w:szCs w:val="28"/>
        </w:rPr>
        <w:t xml:space="preserve">З приводу визначення терміну </w:t>
      </w:r>
      <w:r w:rsidRPr="00C956BC">
        <w:rPr>
          <w:rStyle w:val="FontStyle13"/>
          <w:i/>
          <w:sz w:val="28"/>
          <w:szCs w:val="28"/>
        </w:rPr>
        <w:t>«творча діяльність»</w:t>
      </w:r>
      <w:r w:rsidRPr="00C956BC">
        <w:rPr>
          <w:rStyle w:val="FontStyle13"/>
          <w:sz w:val="28"/>
          <w:szCs w:val="28"/>
        </w:rPr>
        <w:t xml:space="preserve"> слід зазначити, що згідно з підпунктом 21 статті 1 Закону України «Про культуру» та частиною четвертою статті 1 Закону України «Про професійних творчих працівників та творчі спілки» творча діяльність –</w:t>
      </w:r>
      <w:r w:rsidR="00A30620" w:rsidRPr="00C956BC">
        <w:rPr>
          <w:rStyle w:val="FontStyle13"/>
          <w:sz w:val="28"/>
          <w:szCs w:val="28"/>
        </w:rPr>
        <w:t xml:space="preserve"> це</w:t>
      </w:r>
      <w:r w:rsidRPr="00C956BC">
        <w:rPr>
          <w:rStyle w:val="FontStyle13"/>
          <w:sz w:val="28"/>
          <w:szCs w:val="28"/>
        </w:rPr>
        <w:t xml:space="preserve"> індивідуальна чи колективна творчість, результатом якої є створення або інтерпретація творів, що мають культурну цінність.</w:t>
      </w:r>
    </w:p>
    <w:p w:rsidR="001D116D" w:rsidRPr="00C956BC" w:rsidRDefault="001D116D" w:rsidP="004E793D">
      <w:pPr>
        <w:pStyle w:val="Style4"/>
        <w:widowControl/>
        <w:spacing w:line="322" w:lineRule="exact"/>
        <w:ind w:firstLine="567"/>
        <w:rPr>
          <w:rStyle w:val="FontStyle13"/>
          <w:sz w:val="28"/>
          <w:szCs w:val="28"/>
        </w:rPr>
      </w:pPr>
    </w:p>
    <w:p w:rsidR="007F020D" w:rsidRPr="00C956BC" w:rsidRDefault="007F020D" w:rsidP="004A7170">
      <w:pPr>
        <w:pStyle w:val="Style4"/>
        <w:widowControl/>
        <w:spacing w:line="322" w:lineRule="exact"/>
        <w:ind w:firstLine="567"/>
        <w:rPr>
          <w:rStyle w:val="FontStyle13"/>
          <w:sz w:val="28"/>
          <w:szCs w:val="28"/>
        </w:rPr>
      </w:pPr>
      <w:r w:rsidRPr="00C956BC">
        <w:rPr>
          <w:rStyle w:val="FontStyle13"/>
          <w:sz w:val="28"/>
          <w:szCs w:val="28"/>
        </w:rPr>
        <w:t>Відповідно до Державного класифікатора України «Класифікація організаційно-правових форм господарювання», затвердженого наказом Державного комітету України з питань технічного регулювання та споживчої політи</w:t>
      </w:r>
      <w:r w:rsidR="00DD3949" w:rsidRPr="00C956BC">
        <w:rPr>
          <w:rStyle w:val="FontStyle13"/>
          <w:sz w:val="28"/>
          <w:szCs w:val="28"/>
        </w:rPr>
        <w:t xml:space="preserve">ки від 28 травня 2004 р. № 97, </w:t>
      </w:r>
      <w:r w:rsidRPr="00C956BC">
        <w:rPr>
          <w:rStyle w:val="FontStyle13"/>
          <w:sz w:val="28"/>
          <w:szCs w:val="28"/>
        </w:rPr>
        <w:t xml:space="preserve">творча діяльність </w:t>
      </w:r>
      <w:r w:rsidR="00AE16A9" w:rsidRPr="00C956BC">
        <w:rPr>
          <w:rStyle w:val="FontStyle13"/>
          <w:sz w:val="28"/>
          <w:szCs w:val="28"/>
        </w:rPr>
        <w:t>визначається як</w:t>
      </w:r>
      <w:r w:rsidRPr="00C956BC">
        <w:rPr>
          <w:rStyle w:val="FontStyle13"/>
          <w:sz w:val="28"/>
          <w:szCs w:val="28"/>
        </w:rPr>
        <w:t xml:space="preserve"> індивідуальна чи колективна творчість професійних творчих працівників, результатом якої є твір чи його інтерпретація, що мають культурно-мистецьку цінність (підпункт 3.7.8.2 пункту 3.7 «Об’єднання громадян, профспілки, благодійні організації та інші подібні організації» розділу 3 «Об’єкти організаційно-правових форм господарювання»).</w:t>
      </w:r>
    </w:p>
    <w:p w:rsidR="001D116D" w:rsidRPr="00C956BC" w:rsidRDefault="001D116D" w:rsidP="004A7170">
      <w:pPr>
        <w:pStyle w:val="Style4"/>
        <w:widowControl/>
        <w:spacing w:line="322" w:lineRule="exact"/>
        <w:ind w:firstLine="567"/>
        <w:rPr>
          <w:rStyle w:val="FontStyle13"/>
          <w:sz w:val="28"/>
          <w:szCs w:val="28"/>
        </w:rPr>
      </w:pPr>
    </w:p>
    <w:p w:rsidR="007F020D" w:rsidRPr="00C956BC" w:rsidRDefault="00C956BC" w:rsidP="004A7170">
      <w:pPr>
        <w:pStyle w:val="Style4"/>
        <w:widowControl/>
        <w:spacing w:line="322" w:lineRule="exact"/>
        <w:ind w:firstLine="567"/>
        <w:rPr>
          <w:sz w:val="28"/>
          <w:szCs w:val="28"/>
          <w:lang w:eastAsia="ru-RU"/>
        </w:rPr>
      </w:pPr>
      <w:r>
        <w:rPr>
          <w:sz w:val="28"/>
          <w:szCs w:val="28"/>
          <w:lang w:eastAsia="ru-RU"/>
        </w:rPr>
        <w:t>У</w:t>
      </w:r>
      <w:r w:rsidR="007F020D" w:rsidRPr="00C956BC">
        <w:rPr>
          <w:sz w:val="28"/>
          <w:szCs w:val="28"/>
          <w:lang w:eastAsia="ru-RU"/>
        </w:rPr>
        <w:t xml:space="preserve"> законодавстві про охорону здоров’я визначення терміну «</w:t>
      </w:r>
      <w:r w:rsidR="007F020D" w:rsidRPr="00C956BC">
        <w:rPr>
          <w:i/>
          <w:sz w:val="28"/>
          <w:szCs w:val="28"/>
          <w:lang w:eastAsia="ru-RU"/>
        </w:rPr>
        <w:t xml:space="preserve">медична практика» </w:t>
      </w:r>
      <w:r w:rsidR="007F020D" w:rsidRPr="00C956BC">
        <w:rPr>
          <w:sz w:val="28"/>
          <w:szCs w:val="28"/>
          <w:lang w:eastAsia="ru-RU"/>
        </w:rPr>
        <w:t>наявне лише в Ліцензійних умовах</w:t>
      </w:r>
      <w:r w:rsidR="00C10A76" w:rsidRPr="00C956BC">
        <w:rPr>
          <w:sz w:val="28"/>
          <w:szCs w:val="28"/>
          <w:lang w:eastAsia="ru-RU"/>
        </w:rPr>
        <w:t xml:space="preserve"> провадження</w:t>
      </w:r>
      <w:r w:rsidR="007F020D" w:rsidRPr="00C956BC">
        <w:rPr>
          <w:sz w:val="28"/>
          <w:szCs w:val="28"/>
          <w:lang w:eastAsia="ru-RU"/>
        </w:rPr>
        <w:t xml:space="preserve"> господарської діяльності з медичної практики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w:t>
      </w:r>
      <w:r w:rsidR="00AE16A9" w:rsidRPr="00C956BC">
        <w:rPr>
          <w:sz w:val="28"/>
          <w:szCs w:val="28"/>
          <w:lang w:eastAsia="ru-RU"/>
        </w:rPr>
        <w:t>у</w:t>
      </w:r>
      <w:r w:rsidR="007F020D" w:rsidRPr="00C956BC">
        <w:rPr>
          <w:sz w:val="28"/>
          <w:szCs w:val="28"/>
          <w:lang w:eastAsia="ru-RU"/>
        </w:rPr>
        <w:t xml:space="preserve"> контексті антикорупційного законодавства йдеться не про господарську чи підприємницьку діяльність із з</w:t>
      </w:r>
      <w:r w:rsidR="00C10A76" w:rsidRPr="00C956BC">
        <w:rPr>
          <w:sz w:val="28"/>
          <w:szCs w:val="28"/>
          <w:lang w:eastAsia="ru-RU"/>
        </w:rPr>
        <w:t>дійснення медичної практики, а</w:t>
      </w:r>
      <w:r w:rsidR="007F020D" w:rsidRPr="00C956BC">
        <w:rPr>
          <w:sz w:val="28"/>
          <w:szCs w:val="28"/>
          <w:lang w:eastAsia="ru-RU"/>
        </w:rPr>
        <w:t xml:space="preserve"> про можливість зайняття нею в державних чи комунальних установах охорони здоров’я.</w:t>
      </w:r>
    </w:p>
    <w:p w:rsidR="001D116D" w:rsidRPr="00C956BC" w:rsidRDefault="001D116D" w:rsidP="004A7170">
      <w:pPr>
        <w:pStyle w:val="Style4"/>
        <w:widowControl/>
        <w:spacing w:line="322" w:lineRule="exact"/>
        <w:ind w:firstLine="567"/>
        <w:rPr>
          <w:sz w:val="28"/>
          <w:szCs w:val="28"/>
          <w:lang w:eastAsia="ru-RU"/>
        </w:rPr>
      </w:pPr>
    </w:p>
    <w:p w:rsidR="007F020D" w:rsidRPr="00C956BC" w:rsidRDefault="00AE16A9" w:rsidP="004A7170">
      <w:pPr>
        <w:pStyle w:val="Style4"/>
        <w:widowControl/>
        <w:spacing w:line="322" w:lineRule="exact"/>
        <w:ind w:firstLine="567"/>
        <w:rPr>
          <w:i/>
          <w:sz w:val="28"/>
          <w:szCs w:val="28"/>
        </w:rPr>
      </w:pPr>
      <w:r w:rsidRPr="00C956BC">
        <w:rPr>
          <w:sz w:val="28"/>
          <w:szCs w:val="28"/>
          <w:lang w:eastAsia="ru-RU"/>
        </w:rPr>
        <w:t>У</w:t>
      </w:r>
      <w:r w:rsidR="007F020D" w:rsidRPr="00C956BC">
        <w:rPr>
          <w:sz w:val="28"/>
          <w:szCs w:val="28"/>
          <w:lang w:eastAsia="ru-RU"/>
        </w:rPr>
        <w:t xml:space="preserve"> законодавстві відсутні визначення поняття </w:t>
      </w:r>
      <w:r w:rsidR="007F020D" w:rsidRPr="00C956BC">
        <w:rPr>
          <w:i/>
          <w:sz w:val="28"/>
          <w:szCs w:val="28"/>
          <w:lang w:eastAsia="ru-RU"/>
        </w:rPr>
        <w:t>«інструкторська та</w:t>
      </w:r>
      <w:r w:rsidR="00512771" w:rsidRPr="00C956BC">
        <w:rPr>
          <w:i/>
          <w:sz w:val="28"/>
          <w:szCs w:val="28"/>
          <w:lang w:eastAsia="ru-RU"/>
        </w:rPr>
        <w:t xml:space="preserve"> суддівська практика із спорту», а відтак ці питання іще потребують окремого законодавчого врегулювання.</w:t>
      </w:r>
    </w:p>
    <w:p w:rsidR="007F020D" w:rsidRPr="00C956BC" w:rsidRDefault="007F020D" w:rsidP="004A7170">
      <w:pPr>
        <w:spacing w:after="0" w:line="24" w:lineRule="atLeast"/>
        <w:ind w:firstLine="567"/>
        <w:jc w:val="both"/>
        <w:rPr>
          <w:rFonts w:ascii="Times New Roman" w:hAnsi="Times New Roman"/>
          <w:sz w:val="28"/>
          <w:szCs w:val="28"/>
        </w:rPr>
      </w:pPr>
    </w:p>
    <w:p w:rsidR="007F020D" w:rsidRPr="00C956BC" w:rsidRDefault="007F020D" w:rsidP="004A7170">
      <w:pPr>
        <w:spacing w:after="0" w:line="24" w:lineRule="atLeast"/>
        <w:ind w:firstLine="567"/>
        <w:jc w:val="both"/>
        <w:rPr>
          <w:rFonts w:ascii="Times New Roman" w:hAnsi="Times New Roman"/>
          <w:sz w:val="28"/>
          <w:szCs w:val="28"/>
        </w:rPr>
      </w:pPr>
      <w:r w:rsidRPr="00C956BC">
        <w:rPr>
          <w:rFonts w:ascii="Times New Roman" w:hAnsi="Times New Roman"/>
          <w:sz w:val="28"/>
          <w:szCs w:val="28"/>
        </w:rPr>
        <w:t>По-друге,</w:t>
      </w:r>
      <w:r w:rsidR="00C10A76" w:rsidRPr="00C956BC">
        <w:rPr>
          <w:rFonts w:ascii="Times New Roman" w:hAnsi="Times New Roman"/>
          <w:sz w:val="28"/>
          <w:szCs w:val="28"/>
        </w:rPr>
        <w:t xml:space="preserve"> йдеться про</w:t>
      </w:r>
      <w:r w:rsidRPr="00C956BC">
        <w:rPr>
          <w:rFonts w:ascii="Times New Roman" w:hAnsi="Times New Roman"/>
          <w:sz w:val="28"/>
          <w:szCs w:val="28"/>
        </w:rPr>
        <w:t xml:space="preserve"> </w:t>
      </w:r>
      <w:r w:rsidR="00C10A76" w:rsidRPr="00C956BC">
        <w:rPr>
          <w:rFonts w:ascii="Times New Roman" w:hAnsi="Times New Roman"/>
          <w:b/>
          <w:sz w:val="28"/>
          <w:szCs w:val="28"/>
        </w:rPr>
        <w:t>заборону</w:t>
      </w:r>
      <w:r w:rsidRPr="00C956BC">
        <w:rPr>
          <w:rFonts w:ascii="Times New Roman" w:hAnsi="Times New Roman"/>
          <w:b/>
          <w:sz w:val="28"/>
          <w:szCs w:val="28"/>
        </w:rPr>
        <w:t xml:space="preserve"> зайняття підприємницькою діяльністю.</w:t>
      </w:r>
      <w:r w:rsidRPr="00C956BC">
        <w:rPr>
          <w:rFonts w:ascii="Times New Roman" w:hAnsi="Times New Roman"/>
          <w:sz w:val="28"/>
          <w:szCs w:val="28"/>
        </w:rPr>
        <w:t xml:space="preserve"> </w:t>
      </w:r>
    </w:p>
    <w:p w:rsidR="001D116D" w:rsidRPr="00C956BC" w:rsidRDefault="001D116D" w:rsidP="004A7170">
      <w:pPr>
        <w:spacing w:after="0" w:line="24" w:lineRule="atLeast"/>
        <w:ind w:firstLine="567"/>
        <w:jc w:val="both"/>
        <w:rPr>
          <w:rFonts w:ascii="Times New Roman" w:hAnsi="Times New Roman"/>
          <w:sz w:val="28"/>
          <w:szCs w:val="28"/>
        </w:rPr>
      </w:pPr>
    </w:p>
    <w:p w:rsidR="007F020D" w:rsidRPr="00C956BC" w:rsidRDefault="007F020D" w:rsidP="004A7170">
      <w:pPr>
        <w:spacing w:after="0" w:line="24" w:lineRule="atLeast"/>
        <w:ind w:firstLine="567"/>
        <w:jc w:val="both"/>
        <w:rPr>
          <w:rFonts w:ascii="Times New Roman" w:hAnsi="Times New Roman"/>
          <w:sz w:val="28"/>
          <w:szCs w:val="28"/>
        </w:rPr>
      </w:pPr>
      <w:r w:rsidRPr="00C956BC">
        <w:rPr>
          <w:rFonts w:ascii="Times New Roman" w:hAnsi="Times New Roman"/>
          <w:sz w:val="28"/>
          <w:szCs w:val="28"/>
        </w:rPr>
        <w:t xml:space="preserve">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 </w:t>
      </w:r>
    </w:p>
    <w:p w:rsidR="007F020D" w:rsidRPr="00C956BC" w:rsidRDefault="007F020D" w:rsidP="004A7170">
      <w:pPr>
        <w:spacing w:after="0" w:line="24" w:lineRule="atLeast"/>
        <w:ind w:firstLine="567"/>
        <w:jc w:val="both"/>
        <w:rPr>
          <w:rFonts w:ascii="Times New Roman" w:hAnsi="Times New Roman"/>
          <w:sz w:val="28"/>
          <w:szCs w:val="28"/>
        </w:rPr>
      </w:pPr>
    </w:p>
    <w:p w:rsidR="007F020D" w:rsidRPr="00C956BC" w:rsidRDefault="007F020D" w:rsidP="004A7170">
      <w:pPr>
        <w:pStyle w:val="HTML"/>
        <w:tabs>
          <w:tab w:val="left" w:pos="0"/>
          <w:tab w:val="left" w:pos="142"/>
        </w:tabs>
        <w:ind w:firstLine="567"/>
        <w:jc w:val="both"/>
        <w:rPr>
          <w:rFonts w:ascii="Times New Roman" w:hAnsi="Times New Roman"/>
          <w:sz w:val="28"/>
          <w:szCs w:val="28"/>
          <w:lang w:eastAsia="ru-RU"/>
        </w:rPr>
      </w:pPr>
      <w:r w:rsidRPr="00C956BC">
        <w:rPr>
          <w:rFonts w:ascii="Times New Roman" w:hAnsi="Times New Roman"/>
          <w:sz w:val="28"/>
          <w:szCs w:val="28"/>
        </w:rPr>
        <w:t xml:space="preserve">Б) </w:t>
      </w:r>
      <w:r w:rsidR="00C10A76" w:rsidRPr="00C956BC">
        <w:rPr>
          <w:rFonts w:ascii="Times New Roman" w:hAnsi="Times New Roman"/>
          <w:sz w:val="28"/>
          <w:szCs w:val="28"/>
        </w:rPr>
        <w:t>Відповідно до пункту 2 частини першої статті 7 Закону України «Про засади запобігання і протидії корупції» о</w:t>
      </w:r>
      <w:r w:rsidRPr="00C956BC">
        <w:rPr>
          <w:rFonts w:ascii="Times New Roman" w:hAnsi="Times New Roman"/>
          <w:sz w:val="28"/>
          <w:szCs w:val="28"/>
        </w:rPr>
        <w:t xml:space="preserve">собам, уповноваженим на виконання функцій держави або місцевого самоврядування, забороняється </w:t>
      </w:r>
      <w:r w:rsidRPr="00C956BC">
        <w:rPr>
          <w:rFonts w:ascii="Times New Roman" w:hAnsi="Times New Roman"/>
          <w:sz w:val="28"/>
          <w:szCs w:val="28"/>
          <w:lang w:eastAsia="ru-RU"/>
        </w:rPr>
        <w:t xml:space="preserve">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9" w:anchor="n1654" w:history="1">
        <w:r w:rsidRPr="00C956BC">
          <w:rPr>
            <w:rFonts w:ascii="Times New Roman" w:hAnsi="Times New Roman"/>
            <w:sz w:val="28"/>
            <w:szCs w:val="28"/>
            <w:lang w:eastAsia="ru-RU"/>
          </w:rPr>
          <w:t>Конституцією</w:t>
        </w:r>
      </w:hyperlink>
      <w:r w:rsidRPr="00C956BC">
        <w:rPr>
          <w:rFonts w:ascii="Times New Roman" w:hAnsi="Times New Roman"/>
          <w:sz w:val="28"/>
          <w:szCs w:val="28"/>
          <w:lang w:eastAsia="ru-RU"/>
        </w:rPr>
        <w:t xml:space="preserve"> або законами України.</w:t>
      </w:r>
    </w:p>
    <w:p w:rsidR="001D116D" w:rsidRPr="00C956BC" w:rsidRDefault="001D116D" w:rsidP="004A7170">
      <w:pPr>
        <w:pStyle w:val="HTML"/>
        <w:tabs>
          <w:tab w:val="left" w:pos="0"/>
          <w:tab w:val="left" w:pos="142"/>
        </w:tabs>
        <w:ind w:firstLine="567"/>
        <w:jc w:val="both"/>
        <w:rPr>
          <w:rFonts w:ascii="Times New Roman" w:hAnsi="Times New Roman"/>
          <w:sz w:val="28"/>
          <w:szCs w:val="28"/>
        </w:rPr>
      </w:pPr>
    </w:p>
    <w:p w:rsidR="007F020D" w:rsidRPr="00C956BC" w:rsidRDefault="007F020D" w:rsidP="004A7170">
      <w:pPr>
        <w:pStyle w:val="HTML"/>
        <w:tabs>
          <w:tab w:val="left" w:pos="0"/>
          <w:tab w:val="left" w:pos="142"/>
        </w:tabs>
        <w:ind w:firstLine="567"/>
        <w:jc w:val="both"/>
        <w:rPr>
          <w:rFonts w:ascii="Times New Roman" w:hAnsi="Times New Roman"/>
          <w:sz w:val="28"/>
          <w:szCs w:val="28"/>
        </w:rPr>
      </w:pPr>
      <w:r w:rsidRPr="00C956BC">
        <w:rPr>
          <w:rFonts w:ascii="Times New Roman" w:hAnsi="Times New Roman"/>
          <w:sz w:val="28"/>
          <w:szCs w:val="28"/>
        </w:rPr>
        <w:t xml:space="preserve">Закон містить </w:t>
      </w:r>
      <w:r w:rsidRPr="00C956BC">
        <w:rPr>
          <w:rFonts w:ascii="Times New Roman" w:hAnsi="Times New Roman"/>
          <w:b/>
          <w:sz w:val="28"/>
          <w:szCs w:val="28"/>
        </w:rPr>
        <w:t>вичерпний перелік заборонених видів діяльності (зокрема, перелік органів управління, до яких особа не може входити</w:t>
      </w:r>
      <w:r w:rsidRPr="00C956BC">
        <w:rPr>
          <w:rFonts w:ascii="Times New Roman" w:hAnsi="Times New Roman"/>
          <w:sz w:val="28"/>
          <w:szCs w:val="28"/>
        </w:rPr>
        <w:t>). Важливо, що до них не віднесено заборону на участь у загальних зборах підприємства або організації, що має на меті одержання прибутку.</w:t>
      </w:r>
      <w:r w:rsidR="00C10A76" w:rsidRPr="00C956BC">
        <w:rPr>
          <w:rFonts w:ascii="Times New Roman" w:hAnsi="Times New Roman"/>
          <w:sz w:val="28"/>
          <w:szCs w:val="28"/>
        </w:rPr>
        <w:t xml:space="preserve"> </w:t>
      </w:r>
    </w:p>
    <w:p w:rsidR="001D116D" w:rsidRPr="00C956BC" w:rsidRDefault="001D116D" w:rsidP="004A7170">
      <w:pPr>
        <w:pStyle w:val="HTML"/>
        <w:tabs>
          <w:tab w:val="left" w:pos="0"/>
          <w:tab w:val="left" w:pos="142"/>
        </w:tabs>
        <w:ind w:firstLine="567"/>
        <w:jc w:val="both"/>
        <w:rPr>
          <w:rFonts w:ascii="Times New Roman" w:hAnsi="Times New Roman"/>
          <w:sz w:val="28"/>
          <w:szCs w:val="28"/>
        </w:rPr>
      </w:pPr>
    </w:p>
    <w:p w:rsidR="007F020D" w:rsidRPr="00C956BC" w:rsidRDefault="007F020D" w:rsidP="006455FF">
      <w:pPr>
        <w:pStyle w:val="HTML"/>
        <w:tabs>
          <w:tab w:val="left" w:pos="0"/>
          <w:tab w:val="left" w:pos="142"/>
        </w:tabs>
        <w:ind w:firstLine="567"/>
        <w:jc w:val="both"/>
        <w:rPr>
          <w:rFonts w:ascii="Times New Roman" w:hAnsi="Times New Roman"/>
          <w:sz w:val="28"/>
          <w:szCs w:val="28"/>
        </w:rPr>
      </w:pPr>
      <w:r w:rsidRPr="00C956BC">
        <w:rPr>
          <w:rFonts w:ascii="Times New Roman" w:hAnsi="Times New Roman"/>
          <w:sz w:val="28"/>
          <w:szCs w:val="28"/>
        </w:rPr>
        <w:t xml:space="preserve">Такий закріплений у Законі підхід є </w:t>
      </w:r>
      <w:r w:rsidR="00512771" w:rsidRPr="00C956BC">
        <w:rPr>
          <w:rFonts w:ascii="Times New Roman" w:hAnsi="Times New Roman"/>
          <w:sz w:val="28"/>
          <w:szCs w:val="28"/>
        </w:rPr>
        <w:t>р</w:t>
      </w:r>
      <w:r w:rsidR="00DD3949" w:rsidRPr="00C956BC">
        <w:rPr>
          <w:rFonts w:ascii="Times New Roman" w:hAnsi="Times New Roman"/>
          <w:sz w:val="28"/>
          <w:szCs w:val="28"/>
        </w:rPr>
        <w:t>е</w:t>
      </w:r>
      <w:r w:rsidR="00512771" w:rsidRPr="00C956BC">
        <w:rPr>
          <w:rFonts w:ascii="Times New Roman" w:hAnsi="Times New Roman"/>
          <w:sz w:val="28"/>
          <w:szCs w:val="28"/>
        </w:rPr>
        <w:t>зультатом</w:t>
      </w:r>
      <w:r w:rsidRPr="00C956BC">
        <w:rPr>
          <w:rFonts w:ascii="Times New Roman" w:hAnsi="Times New Roman"/>
          <w:sz w:val="28"/>
          <w:szCs w:val="28"/>
        </w:rPr>
        <w:t xml:space="preserve"> приведення зазначеної норми у відповідність із Рішенням Конституційного Суду України від          13 березня 2013 року № 6-рп, яким визнано таким, що не відповідає Конституції України, положення пункту 2 частини першої статті 7 Закону України «Про засади запобігання і протидії корупції» в частині заборони особам, уповноваженим на виконання функцій держави або місцевого самоврядування, брати участь у загальних зборах підприємства або організації, що має на меті одержання прибутку.</w:t>
      </w:r>
    </w:p>
    <w:p w:rsidR="001D116D" w:rsidRPr="00C956BC" w:rsidRDefault="001D116D" w:rsidP="006455FF">
      <w:pPr>
        <w:pStyle w:val="HTML"/>
        <w:tabs>
          <w:tab w:val="left" w:pos="0"/>
          <w:tab w:val="left" w:pos="142"/>
        </w:tabs>
        <w:ind w:firstLine="567"/>
        <w:jc w:val="both"/>
        <w:rPr>
          <w:rFonts w:ascii="Times New Roman" w:hAnsi="Times New Roman"/>
          <w:sz w:val="28"/>
          <w:szCs w:val="28"/>
        </w:rPr>
      </w:pPr>
    </w:p>
    <w:p w:rsidR="00C10A76" w:rsidRPr="00C956BC" w:rsidRDefault="00C10A76" w:rsidP="006455FF">
      <w:pPr>
        <w:pStyle w:val="HTML"/>
        <w:tabs>
          <w:tab w:val="left" w:pos="0"/>
          <w:tab w:val="left" w:pos="142"/>
        </w:tabs>
        <w:ind w:firstLine="567"/>
        <w:jc w:val="both"/>
        <w:rPr>
          <w:rFonts w:ascii="Times New Roman" w:hAnsi="Times New Roman"/>
          <w:sz w:val="28"/>
          <w:szCs w:val="28"/>
        </w:rPr>
      </w:pPr>
      <w:r w:rsidRPr="00C956BC">
        <w:rPr>
          <w:rFonts w:ascii="Times New Roman" w:hAnsi="Times New Roman"/>
          <w:sz w:val="28"/>
          <w:szCs w:val="28"/>
        </w:rPr>
        <w:t xml:space="preserve">Водночас, варто зауважити, що </w:t>
      </w:r>
      <w:r w:rsidR="00836B2E" w:rsidRPr="00C956BC">
        <w:rPr>
          <w:rFonts w:ascii="Times New Roman" w:hAnsi="Times New Roman"/>
          <w:sz w:val="28"/>
          <w:szCs w:val="28"/>
        </w:rPr>
        <w:t>правила запобігання та врегулювання конфлікту інтересів передбачають обов’язок передачі в управління корпоративних прав у випадку призначення на посаду, пов’язану з виконанням функцій держави або місцевого самоврядування. Про це більш детально йдеться у розділі</w:t>
      </w:r>
      <w:r w:rsidR="00512771" w:rsidRPr="00C956BC">
        <w:rPr>
          <w:rFonts w:ascii="Times New Roman" w:hAnsi="Times New Roman"/>
          <w:sz w:val="28"/>
          <w:szCs w:val="28"/>
        </w:rPr>
        <w:t xml:space="preserve"> 11</w:t>
      </w:r>
      <w:r w:rsidR="00836B2E" w:rsidRPr="00C956BC">
        <w:rPr>
          <w:rFonts w:ascii="Times New Roman" w:hAnsi="Times New Roman"/>
          <w:sz w:val="28"/>
          <w:szCs w:val="28"/>
        </w:rPr>
        <w:t>, присвяченому питанню конфлікту інтересів.</w:t>
      </w:r>
    </w:p>
    <w:p w:rsidR="007F020D" w:rsidRPr="00C956BC" w:rsidRDefault="007F020D" w:rsidP="004A7170">
      <w:pPr>
        <w:pStyle w:val="HTML"/>
        <w:tabs>
          <w:tab w:val="left" w:pos="0"/>
          <w:tab w:val="left" w:pos="142"/>
        </w:tabs>
        <w:ind w:firstLine="567"/>
        <w:jc w:val="both"/>
        <w:rPr>
          <w:rFonts w:ascii="Times New Roman" w:hAnsi="Times New Roman"/>
          <w:sz w:val="28"/>
          <w:szCs w:val="28"/>
        </w:rPr>
      </w:pPr>
    </w:p>
    <w:p w:rsidR="007F020D" w:rsidRPr="00C956BC" w:rsidRDefault="007F020D" w:rsidP="004A7170">
      <w:pPr>
        <w:pStyle w:val="HTML"/>
        <w:tabs>
          <w:tab w:val="left" w:pos="0"/>
          <w:tab w:val="left" w:pos="142"/>
        </w:tabs>
        <w:ind w:firstLine="567"/>
        <w:jc w:val="both"/>
        <w:rPr>
          <w:rFonts w:ascii="Times New Roman" w:hAnsi="Times New Roman"/>
          <w:sz w:val="28"/>
          <w:szCs w:val="28"/>
        </w:rPr>
      </w:pPr>
      <w:r w:rsidRPr="00C956BC">
        <w:rPr>
          <w:rFonts w:ascii="Times New Roman" w:hAnsi="Times New Roman"/>
          <w:sz w:val="28"/>
          <w:szCs w:val="28"/>
        </w:rPr>
        <w:t xml:space="preserve">Обидва передбачених статтею 7 Закону </w:t>
      </w:r>
      <w:r w:rsidR="00AE16A9" w:rsidRPr="00C956BC">
        <w:rPr>
          <w:rFonts w:ascii="Times New Roman" w:hAnsi="Times New Roman"/>
          <w:sz w:val="28"/>
          <w:szCs w:val="28"/>
        </w:rPr>
        <w:t xml:space="preserve">України </w:t>
      </w:r>
      <w:r w:rsidRPr="00C956BC">
        <w:rPr>
          <w:rFonts w:ascii="Times New Roman" w:hAnsi="Times New Roman"/>
          <w:sz w:val="28"/>
          <w:szCs w:val="28"/>
        </w:rPr>
        <w:t>«Про засади запобігання і протидії корупції» обмеження містять застереження «якщо інше не передбачено Конституцією або законами України». Крім цього, частина друга вказаної статті передбачає, що у разі якщо Конституцією і законами України для окремих посад встановлено спеціальні обмеження щодо сумісництва та суміщення з іншими видами діяльності, то їх додержання забезпечується за спеціальними процедурами.</w:t>
      </w:r>
    </w:p>
    <w:p w:rsidR="001D116D" w:rsidRPr="00C956BC" w:rsidRDefault="001D116D" w:rsidP="004A7170">
      <w:pPr>
        <w:pStyle w:val="HTML"/>
        <w:tabs>
          <w:tab w:val="left" w:pos="0"/>
          <w:tab w:val="left" w:pos="142"/>
        </w:tabs>
        <w:ind w:firstLine="567"/>
        <w:jc w:val="both"/>
        <w:rPr>
          <w:rFonts w:ascii="Times New Roman" w:hAnsi="Times New Roman"/>
          <w:sz w:val="28"/>
          <w:szCs w:val="28"/>
        </w:rPr>
      </w:pPr>
    </w:p>
    <w:p w:rsidR="00836B2E" w:rsidRPr="00C956BC" w:rsidRDefault="00836B2E" w:rsidP="004A7170">
      <w:pPr>
        <w:pStyle w:val="HTML"/>
        <w:tabs>
          <w:tab w:val="left" w:pos="0"/>
          <w:tab w:val="left" w:pos="142"/>
        </w:tabs>
        <w:ind w:firstLine="567"/>
        <w:jc w:val="both"/>
        <w:rPr>
          <w:rFonts w:ascii="Times New Roman" w:hAnsi="Times New Roman"/>
          <w:sz w:val="28"/>
          <w:szCs w:val="28"/>
          <w:u w:val="single"/>
        </w:rPr>
      </w:pPr>
      <w:r w:rsidRPr="00C956BC">
        <w:rPr>
          <w:rFonts w:ascii="Times New Roman" w:hAnsi="Times New Roman"/>
          <w:sz w:val="28"/>
          <w:szCs w:val="28"/>
        </w:rPr>
        <w:t xml:space="preserve">Прикладом встановлення більш жорстких від передбачених вказаним Законом обмежень щодо сумісництва з іншими видами діяльності є положення частини першої статті 120 Конституції України, відповідно до якого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w:t>
      </w:r>
      <w:r w:rsidRPr="00C956BC">
        <w:rPr>
          <w:rFonts w:ascii="Times New Roman" w:hAnsi="Times New Roman"/>
          <w:sz w:val="28"/>
          <w:szCs w:val="28"/>
          <w:u w:val="single"/>
        </w:rPr>
        <w:t>крім викладацької, наукової та творчої у позаробочий час</w:t>
      </w:r>
      <w:r w:rsidRPr="00C956BC">
        <w:rPr>
          <w:rFonts w:ascii="Times New Roman" w:hAnsi="Times New Roman"/>
          <w:sz w:val="28"/>
          <w:szCs w:val="28"/>
        </w:rPr>
        <w:t xml:space="preserve">, </w:t>
      </w:r>
      <w:r w:rsidRPr="00C956BC">
        <w:rPr>
          <w:rFonts w:ascii="Times New Roman" w:hAnsi="Times New Roman"/>
          <w:sz w:val="28"/>
          <w:szCs w:val="28"/>
          <w:u w:val="single"/>
        </w:rPr>
        <w:t>входити до складу керівного органу чи наглядової ради підприємства, що має на меті одержання прибутку.</w:t>
      </w:r>
    </w:p>
    <w:p w:rsidR="007F020D" w:rsidRPr="00C956BC" w:rsidRDefault="007F020D" w:rsidP="005E18BB">
      <w:pPr>
        <w:spacing w:after="0" w:line="240" w:lineRule="auto"/>
        <w:jc w:val="both"/>
        <w:rPr>
          <w:rFonts w:ascii="Times New Roman" w:hAnsi="Times New Roman"/>
          <w:sz w:val="28"/>
          <w:szCs w:val="28"/>
        </w:rPr>
      </w:pPr>
    </w:p>
    <w:p w:rsidR="007F020D" w:rsidRPr="00C956BC" w:rsidRDefault="007F020D" w:rsidP="00B9607C">
      <w:pPr>
        <w:numPr>
          <w:ilvl w:val="0"/>
          <w:numId w:val="14"/>
        </w:numPr>
        <w:spacing w:after="0" w:line="240" w:lineRule="auto"/>
        <w:jc w:val="center"/>
        <w:rPr>
          <w:rFonts w:ascii="Times New Roman" w:hAnsi="Times New Roman"/>
          <w:b/>
          <w:sz w:val="28"/>
          <w:szCs w:val="28"/>
        </w:rPr>
      </w:pPr>
      <w:r w:rsidRPr="00C956BC">
        <w:rPr>
          <w:rFonts w:ascii="Times New Roman" w:hAnsi="Times New Roman"/>
          <w:b/>
          <w:sz w:val="28"/>
          <w:szCs w:val="28"/>
        </w:rPr>
        <w:t>Обмеження що</w:t>
      </w:r>
      <w:r w:rsidR="00AE16A9" w:rsidRPr="00C956BC">
        <w:rPr>
          <w:rFonts w:ascii="Times New Roman" w:hAnsi="Times New Roman"/>
          <w:b/>
          <w:sz w:val="28"/>
          <w:szCs w:val="28"/>
        </w:rPr>
        <w:t>до одержання дарунків (пожертв)</w:t>
      </w:r>
    </w:p>
    <w:p w:rsidR="007F020D" w:rsidRPr="00C956BC" w:rsidRDefault="007F020D" w:rsidP="005E18BB">
      <w:pPr>
        <w:spacing w:after="0" w:line="240" w:lineRule="auto"/>
        <w:jc w:val="both"/>
        <w:rPr>
          <w:rFonts w:ascii="Times New Roman" w:hAnsi="Times New Roman"/>
          <w:b/>
          <w:sz w:val="28"/>
          <w:szCs w:val="28"/>
        </w:rPr>
      </w:pPr>
    </w:p>
    <w:p w:rsidR="007F020D" w:rsidRPr="00C956BC" w:rsidRDefault="007F020D" w:rsidP="00B9607C">
      <w:pPr>
        <w:widowControl w:val="0"/>
        <w:autoSpaceDE w:val="0"/>
        <w:autoSpaceDN w:val="0"/>
        <w:adjustRightInd w:val="0"/>
        <w:spacing w:line="240" w:lineRule="auto"/>
        <w:ind w:firstLine="567"/>
        <w:jc w:val="both"/>
        <w:rPr>
          <w:rFonts w:ascii="Times New Roman" w:hAnsi="Times New Roman"/>
          <w:sz w:val="28"/>
          <w:szCs w:val="28"/>
        </w:rPr>
      </w:pPr>
      <w:r w:rsidRPr="00C956BC">
        <w:rPr>
          <w:rFonts w:ascii="Times New Roman" w:hAnsi="Times New Roman"/>
          <w:sz w:val="28"/>
          <w:szCs w:val="28"/>
        </w:rPr>
        <w:t xml:space="preserve">Антикорупційне законодавство чітко окреслює </w:t>
      </w:r>
      <w:r w:rsidRPr="00C956BC">
        <w:rPr>
          <w:rFonts w:ascii="Times New Roman" w:hAnsi="Times New Roman"/>
          <w:b/>
          <w:sz w:val="28"/>
          <w:szCs w:val="28"/>
        </w:rPr>
        <w:t>перелік осіб, стосовно яких існують спеціальні вимоги щодо отримання подарунків</w:t>
      </w:r>
      <w:r w:rsidRPr="00C956BC">
        <w:rPr>
          <w:rFonts w:ascii="Times New Roman" w:hAnsi="Times New Roman"/>
          <w:sz w:val="28"/>
          <w:szCs w:val="28"/>
        </w:rPr>
        <w:t xml:space="preserve">. До них належать: </w:t>
      </w:r>
    </w:p>
    <w:p w:rsidR="007F020D" w:rsidRPr="00C956BC" w:rsidRDefault="007F020D" w:rsidP="00B9607C">
      <w:pPr>
        <w:widowControl w:val="0"/>
        <w:autoSpaceDE w:val="0"/>
        <w:autoSpaceDN w:val="0"/>
        <w:adjustRightInd w:val="0"/>
        <w:spacing w:line="240" w:lineRule="auto"/>
        <w:ind w:firstLine="567"/>
        <w:jc w:val="both"/>
        <w:rPr>
          <w:rFonts w:ascii="Times New Roman" w:hAnsi="Times New Roman"/>
          <w:sz w:val="28"/>
          <w:szCs w:val="28"/>
        </w:rPr>
      </w:pPr>
      <w:r w:rsidRPr="00C956BC">
        <w:rPr>
          <w:rFonts w:ascii="Times New Roman" w:hAnsi="Times New Roman"/>
          <w:sz w:val="28"/>
          <w:szCs w:val="28"/>
          <w:lang w:eastAsia="ru-RU"/>
        </w:rPr>
        <w:t>особи, уповноважені на виконання функцій держави або місцевого самоврядування</w:t>
      </w:r>
      <w:r w:rsidRPr="00C956BC">
        <w:rPr>
          <w:rFonts w:ascii="Times New Roman" w:hAnsi="Times New Roman"/>
          <w:sz w:val="28"/>
          <w:szCs w:val="28"/>
        </w:rPr>
        <w:t xml:space="preserve"> (</w:t>
      </w:r>
      <w:r w:rsidR="00AE16A9" w:rsidRPr="00C956BC">
        <w:rPr>
          <w:rFonts w:ascii="Times New Roman" w:hAnsi="Times New Roman"/>
          <w:sz w:val="28"/>
          <w:szCs w:val="28"/>
        </w:rPr>
        <w:t>пункт 1 частини першої статті 4</w:t>
      </w:r>
      <w:r w:rsidRPr="00C956BC">
        <w:rPr>
          <w:rFonts w:ascii="Times New Roman" w:hAnsi="Times New Roman"/>
          <w:sz w:val="28"/>
          <w:szCs w:val="28"/>
        </w:rPr>
        <w:t xml:space="preserve"> Закону</w:t>
      </w:r>
      <w:r w:rsidR="00AE16A9" w:rsidRPr="00C956BC">
        <w:rPr>
          <w:rFonts w:ascii="Times New Roman" w:hAnsi="Times New Roman"/>
          <w:sz w:val="28"/>
          <w:szCs w:val="28"/>
        </w:rPr>
        <w:t xml:space="preserve"> України</w:t>
      </w:r>
      <w:r w:rsidRPr="00C956BC">
        <w:rPr>
          <w:rFonts w:ascii="Times New Roman" w:hAnsi="Times New Roman"/>
          <w:sz w:val="28"/>
          <w:szCs w:val="28"/>
        </w:rPr>
        <w:t xml:space="preserve"> «Про засади запобігання і протидії корупції»);</w:t>
      </w:r>
    </w:p>
    <w:p w:rsidR="007F020D" w:rsidRPr="00C956BC" w:rsidRDefault="007F020D" w:rsidP="00CA7E8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дві категорії осіб, які прирівнюються до осіб, уповноважених на виконання функцій держави або місцевого самоврядування:</w:t>
      </w:r>
    </w:p>
    <w:p w:rsidR="007F020D" w:rsidRPr="00C956BC" w:rsidRDefault="007F020D" w:rsidP="00CA7E8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 xml:space="preserve"> а) посадові особи юридичних осіб публічного права, які не зазначені в пункті 1 частини першої статті 4 вказаного Закону; </w:t>
      </w:r>
    </w:p>
    <w:p w:rsidR="007F020D" w:rsidRPr="00C956BC" w:rsidRDefault="007F020D" w:rsidP="00CA7E8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 установлених законом випадках).</w:t>
      </w:r>
    </w:p>
    <w:p w:rsidR="007F020D" w:rsidRPr="00C956BC" w:rsidRDefault="007F020D" w:rsidP="00CA7E88">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7F020D" w:rsidRPr="00C956BC" w:rsidRDefault="007F020D" w:rsidP="00B9607C">
      <w:pPr>
        <w:spacing w:after="0" w:line="240" w:lineRule="auto"/>
        <w:ind w:firstLine="567"/>
        <w:jc w:val="both"/>
        <w:rPr>
          <w:rFonts w:ascii="Times New Roman" w:hAnsi="Times New Roman"/>
          <w:b/>
          <w:sz w:val="28"/>
          <w:szCs w:val="28"/>
        </w:rPr>
      </w:pPr>
      <w:r w:rsidRPr="00C956BC">
        <w:rPr>
          <w:rFonts w:ascii="Times New Roman" w:hAnsi="Times New Roman"/>
          <w:sz w:val="28"/>
          <w:szCs w:val="28"/>
        </w:rPr>
        <w:t xml:space="preserve">Відповідно до частини першої статті 8 Закону </w:t>
      </w:r>
      <w:r w:rsidR="00AE16A9" w:rsidRPr="00C956BC">
        <w:rPr>
          <w:rFonts w:ascii="Times New Roman" w:hAnsi="Times New Roman"/>
          <w:sz w:val="28"/>
          <w:szCs w:val="28"/>
        </w:rPr>
        <w:t xml:space="preserve">України </w:t>
      </w:r>
      <w:r w:rsidRPr="00C956BC">
        <w:rPr>
          <w:rFonts w:ascii="Times New Roman" w:hAnsi="Times New Roman"/>
          <w:sz w:val="28"/>
          <w:szCs w:val="28"/>
        </w:rPr>
        <w:t xml:space="preserve">«Про засади запобігання і протидії корупції» вказаним особам, </w:t>
      </w:r>
      <w:r w:rsidRPr="00C956BC">
        <w:rPr>
          <w:rFonts w:ascii="Times New Roman" w:hAnsi="Times New Roman"/>
          <w:b/>
          <w:sz w:val="28"/>
          <w:szCs w:val="28"/>
        </w:rPr>
        <w:t>забороняється:</w:t>
      </w:r>
    </w:p>
    <w:p w:rsidR="007F020D" w:rsidRPr="00C956BC" w:rsidRDefault="007F020D" w:rsidP="00B9607C">
      <w:pPr>
        <w:numPr>
          <w:ilvl w:val="0"/>
          <w:numId w:val="15"/>
        </w:numPr>
        <w:spacing w:after="0" w:line="240" w:lineRule="auto"/>
        <w:ind w:firstLine="567"/>
        <w:jc w:val="both"/>
        <w:rPr>
          <w:rFonts w:ascii="Times New Roman" w:hAnsi="Times New Roman"/>
          <w:sz w:val="28"/>
          <w:szCs w:val="28"/>
        </w:rPr>
      </w:pPr>
      <w:r w:rsidRPr="00C956BC">
        <w:rPr>
          <w:rFonts w:ascii="Times New Roman" w:hAnsi="Times New Roman"/>
          <w:sz w:val="28"/>
          <w:szCs w:val="28"/>
        </w:rPr>
        <w:t xml:space="preserve">приймати дарунки (пожертви), за рішення, дії чи бездіяльність в інтересах дарувальника, що приймаються, вчиняються як безпосередньо такою особою, так і за її сприяння іншими посадовими особами та органами, тобто у формі так званого «завуальованого» хабара. </w:t>
      </w:r>
    </w:p>
    <w:p w:rsidR="007F020D" w:rsidRPr="00C956BC" w:rsidRDefault="007F020D" w:rsidP="00B9607C">
      <w:pPr>
        <w:numPr>
          <w:ilvl w:val="0"/>
          <w:numId w:val="15"/>
        </w:numPr>
        <w:spacing w:after="0" w:line="240" w:lineRule="auto"/>
        <w:ind w:firstLine="567"/>
        <w:jc w:val="both"/>
        <w:rPr>
          <w:rFonts w:ascii="Times New Roman" w:hAnsi="Times New Roman"/>
          <w:sz w:val="28"/>
          <w:szCs w:val="28"/>
        </w:rPr>
      </w:pPr>
      <w:r w:rsidRPr="00C956BC">
        <w:rPr>
          <w:rFonts w:ascii="Times New Roman" w:hAnsi="Times New Roman"/>
          <w:sz w:val="28"/>
          <w:szCs w:val="28"/>
        </w:rPr>
        <w:t>забороняється приймати будь</w:t>
      </w:r>
      <w:r w:rsidR="00AE16A9" w:rsidRPr="00C956BC">
        <w:rPr>
          <w:rFonts w:ascii="Times New Roman" w:hAnsi="Times New Roman"/>
          <w:sz w:val="28"/>
          <w:szCs w:val="28"/>
        </w:rPr>
        <w:t>-</w:t>
      </w:r>
      <w:r w:rsidRPr="00C956BC">
        <w:rPr>
          <w:rFonts w:ascii="Times New Roman" w:hAnsi="Times New Roman"/>
          <w:sz w:val="28"/>
          <w:szCs w:val="28"/>
        </w:rPr>
        <w:t xml:space="preserve">який дарунок (пожертву) від підлеглої особи. </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DD3949"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 xml:space="preserve">Загальна заборона </w:t>
      </w:r>
      <w:r w:rsidR="007F020D" w:rsidRPr="00C956BC">
        <w:rPr>
          <w:rFonts w:ascii="Times New Roman" w:hAnsi="Times New Roman"/>
          <w:sz w:val="28"/>
          <w:szCs w:val="28"/>
        </w:rPr>
        <w:t xml:space="preserve">має винятки – </w:t>
      </w:r>
      <w:r w:rsidR="007F020D" w:rsidRPr="00C956BC">
        <w:rPr>
          <w:rFonts w:ascii="Times New Roman" w:hAnsi="Times New Roman"/>
          <w:b/>
          <w:sz w:val="28"/>
          <w:szCs w:val="28"/>
        </w:rPr>
        <w:t>«дозволені» дарунки та пожертви</w:t>
      </w:r>
      <w:r w:rsidR="007F020D" w:rsidRPr="00C956BC">
        <w:rPr>
          <w:rFonts w:ascii="Times New Roman" w:hAnsi="Times New Roman"/>
          <w:sz w:val="28"/>
          <w:szCs w:val="28"/>
        </w:rPr>
        <w:t>. До них належать наступні.</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 xml:space="preserve">1. </w:t>
      </w:r>
      <w:r w:rsidRPr="00C956BC">
        <w:rPr>
          <w:rFonts w:ascii="Times New Roman" w:hAnsi="Times New Roman"/>
          <w:i/>
          <w:sz w:val="28"/>
          <w:szCs w:val="28"/>
        </w:rPr>
        <w:t>Дарунки, які відповідають загальновиз</w:t>
      </w:r>
      <w:r w:rsidR="00AE16A9" w:rsidRPr="00C956BC">
        <w:rPr>
          <w:rFonts w:ascii="Times New Roman" w:hAnsi="Times New Roman"/>
          <w:i/>
          <w:sz w:val="28"/>
          <w:szCs w:val="28"/>
        </w:rPr>
        <w:t>наним уявленням про гостинність</w:t>
      </w:r>
      <w:r w:rsidRPr="00C956BC">
        <w:rPr>
          <w:rFonts w:ascii="Times New Roman" w:hAnsi="Times New Roman"/>
          <w:i/>
          <w:sz w:val="28"/>
          <w:szCs w:val="28"/>
        </w:rPr>
        <w:t xml:space="preserve"> та пожертви</w:t>
      </w:r>
      <w:r w:rsidRPr="00C956BC">
        <w:rPr>
          <w:rFonts w:ascii="Times New Roman" w:hAnsi="Times New Roman"/>
          <w:sz w:val="28"/>
          <w:szCs w:val="28"/>
        </w:rPr>
        <w:t xml:space="preserve">, за наявності двох умов: </w:t>
      </w: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а) такі дарунки чи пожертви не можуть прийматися за вчинені рішення, дії чи бездіяльність в інтересах дарувальника, що приймаються, вчиняються як безпосередньо особою, якій надається дарунок</w:t>
      </w:r>
      <w:r w:rsidR="00DD3949" w:rsidRPr="00C956BC">
        <w:rPr>
          <w:rFonts w:ascii="Times New Roman" w:hAnsi="Times New Roman"/>
          <w:sz w:val="28"/>
          <w:szCs w:val="28"/>
        </w:rPr>
        <w:t xml:space="preserve"> чи пожерт</w:t>
      </w:r>
      <w:r w:rsidR="00836B2E" w:rsidRPr="00C956BC">
        <w:rPr>
          <w:rFonts w:ascii="Times New Roman" w:hAnsi="Times New Roman"/>
          <w:sz w:val="28"/>
          <w:szCs w:val="28"/>
        </w:rPr>
        <w:t>ва</w:t>
      </w:r>
      <w:r w:rsidRPr="00C956BC">
        <w:rPr>
          <w:rFonts w:ascii="Times New Roman" w:hAnsi="Times New Roman"/>
          <w:sz w:val="28"/>
          <w:szCs w:val="28"/>
        </w:rPr>
        <w:t>, так і за її сприяння іншими посадовими особами та органами;</w:t>
      </w: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 xml:space="preserve">б) якщо вартість таких дарунків (пожертв) не перевищує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року, </w:t>
      </w:r>
      <w:r w:rsidR="00AE16A9" w:rsidRPr="00C956BC">
        <w:rPr>
          <w:rFonts w:ascii="Times New Roman" w:hAnsi="Times New Roman"/>
          <w:sz w:val="28"/>
          <w:szCs w:val="28"/>
        </w:rPr>
        <w:t>–</w:t>
      </w:r>
      <w:r w:rsidRPr="00C956BC">
        <w:rPr>
          <w:rFonts w:ascii="Times New Roman" w:hAnsi="Times New Roman"/>
          <w:sz w:val="28"/>
          <w:szCs w:val="28"/>
        </w:rPr>
        <w:t xml:space="preserve"> однієї мінімальної заробітної плати, встановленої на 1 січня поточного року. </w:t>
      </w:r>
      <w:r w:rsidR="00512771" w:rsidRPr="00C956BC">
        <w:rPr>
          <w:rFonts w:ascii="Times New Roman" w:hAnsi="Times New Roman"/>
          <w:sz w:val="28"/>
          <w:szCs w:val="28"/>
        </w:rPr>
        <w:t>Розмір мінімальної заробітної плати встановлюється у Законі України про Державний бюджет кожного року.</w:t>
      </w:r>
    </w:p>
    <w:p w:rsidR="007F020D" w:rsidRPr="00C956BC" w:rsidRDefault="007F020D" w:rsidP="00B9607C">
      <w:pPr>
        <w:spacing w:after="0" w:line="240" w:lineRule="auto"/>
        <w:ind w:firstLine="567"/>
        <w:jc w:val="both"/>
        <w:rPr>
          <w:rFonts w:ascii="Times New Roman" w:hAnsi="Times New Roman"/>
          <w:sz w:val="24"/>
          <w:szCs w:val="24"/>
        </w:rPr>
      </w:pPr>
      <w:proofErr w:type="spellStart"/>
      <w:r w:rsidRPr="00C956BC">
        <w:rPr>
          <w:rFonts w:ascii="Times New Roman" w:hAnsi="Times New Roman"/>
          <w:i/>
          <w:sz w:val="24"/>
          <w:szCs w:val="24"/>
        </w:rPr>
        <w:t>Довідково</w:t>
      </w:r>
      <w:proofErr w:type="spellEnd"/>
      <w:r w:rsidRPr="00C956BC">
        <w:rPr>
          <w:rFonts w:ascii="Times New Roman" w:hAnsi="Times New Roman"/>
          <w:i/>
          <w:sz w:val="24"/>
          <w:szCs w:val="24"/>
        </w:rPr>
        <w:t>:</w:t>
      </w:r>
      <w:r w:rsidR="005F417F" w:rsidRPr="005F417F">
        <w:rPr>
          <w:rFonts w:ascii="Times New Roman" w:hAnsi="Times New Roman"/>
          <w:sz w:val="24"/>
          <w:szCs w:val="24"/>
          <w:lang w:val="ru-RU"/>
        </w:rPr>
        <w:t xml:space="preserve"> </w:t>
      </w:r>
      <w:r w:rsidRPr="00C956BC">
        <w:rPr>
          <w:rFonts w:ascii="Times New Roman" w:hAnsi="Times New Roman"/>
          <w:sz w:val="24"/>
          <w:szCs w:val="24"/>
        </w:rPr>
        <w:t xml:space="preserve">Стаття 8 Закону України «Про Державний бюджет на 2013 рік» встановлює такий розмір мінімальної заробітної плати у місячному розмірі: з 1 січня </w:t>
      </w:r>
      <w:r w:rsidR="00AE16A9" w:rsidRPr="00C956BC">
        <w:rPr>
          <w:rFonts w:ascii="Times New Roman" w:hAnsi="Times New Roman"/>
          <w:sz w:val="24"/>
          <w:szCs w:val="24"/>
        </w:rPr>
        <w:t>–</w:t>
      </w:r>
      <w:r w:rsidRPr="00C956BC">
        <w:rPr>
          <w:rFonts w:ascii="Times New Roman" w:hAnsi="Times New Roman"/>
          <w:sz w:val="24"/>
          <w:szCs w:val="24"/>
        </w:rPr>
        <w:t xml:space="preserve"> 1147 гривень, з 1 грудня </w:t>
      </w:r>
      <w:r w:rsidR="00AE16A9" w:rsidRPr="00C956BC">
        <w:rPr>
          <w:rFonts w:ascii="Times New Roman" w:hAnsi="Times New Roman"/>
          <w:sz w:val="24"/>
          <w:szCs w:val="24"/>
        </w:rPr>
        <w:t>–</w:t>
      </w:r>
      <w:r w:rsidRPr="00C956BC">
        <w:rPr>
          <w:rFonts w:ascii="Times New Roman" w:hAnsi="Times New Roman"/>
          <w:sz w:val="24"/>
          <w:szCs w:val="24"/>
        </w:rPr>
        <w:t xml:space="preserve"> 1218 гривень. У зв’язку з цим, упродовж 2013 року з одного джерела дозволяється отримувати як прояви гостинності дарунки не більше ніж на 1147 гривень. </w:t>
      </w:r>
      <w:r w:rsidR="00AE16A9" w:rsidRPr="00C956BC">
        <w:rPr>
          <w:rFonts w:ascii="Times New Roman" w:hAnsi="Times New Roman"/>
          <w:sz w:val="24"/>
          <w:szCs w:val="24"/>
        </w:rPr>
        <w:t>У</w:t>
      </w:r>
      <w:r w:rsidRPr="00C956BC">
        <w:rPr>
          <w:rFonts w:ascii="Times New Roman" w:hAnsi="Times New Roman"/>
          <w:sz w:val="24"/>
          <w:szCs w:val="24"/>
        </w:rPr>
        <w:t xml:space="preserve"> той же час, вартість дарунка (пожертви) отриманого одноразово в період з 1 січня по 1 грудня 2013 року не може перевищувати 573,5 гривень, а з 1 грудня до кінця року – 609 гривень. </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2. Законом встановлено випадки, на які не поширюється згадане правило щодо розміру дарунків (пожертв).</w:t>
      </w: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Це, зокрема, стосується:</w:t>
      </w:r>
    </w:p>
    <w:p w:rsidR="00AE6446"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 xml:space="preserve">- дарунків, які даруються близькими особами. </w:t>
      </w:r>
    </w:p>
    <w:p w:rsidR="00AE6446" w:rsidRPr="00C956BC" w:rsidRDefault="00AE6446"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lang w:eastAsia="ru-RU"/>
        </w:rPr>
      </w:pPr>
      <w:r w:rsidRPr="00C956BC">
        <w:rPr>
          <w:rFonts w:ascii="Times New Roman" w:hAnsi="Times New Roman"/>
          <w:i/>
          <w:sz w:val="28"/>
          <w:szCs w:val="28"/>
        </w:rPr>
        <w:t>Близькими особами Закон визначає таких осіб:</w:t>
      </w:r>
      <w:r w:rsidRPr="00C956BC">
        <w:rPr>
          <w:rFonts w:ascii="Times New Roman" w:hAnsi="Times New Roman"/>
          <w:sz w:val="28"/>
          <w:szCs w:val="28"/>
          <w:lang w:eastAsia="ru-RU"/>
        </w:rPr>
        <w:t xml:space="preserve"> </w:t>
      </w:r>
    </w:p>
    <w:p w:rsidR="007F020D" w:rsidRPr="00C956BC" w:rsidRDefault="007F020D" w:rsidP="00B9607C">
      <w:pPr>
        <w:numPr>
          <w:ilvl w:val="0"/>
          <w:numId w:val="17"/>
        </w:numPr>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 xml:space="preserve">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Pr="00C956BC">
        <w:rPr>
          <w:rFonts w:ascii="Times New Roman" w:hAnsi="Times New Roman"/>
          <w:sz w:val="28"/>
          <w:szCs w:val="28"/>
          <w:lang w:eastAsia="ru-RU"/>
        </w:rPr>
        <w:t>усиновлювач</w:t>
      </w:r>
      <w:proofErr w:type="spellEnd"/>
      <w:r w:rsidRPr="00C956BC">
        <w:rPr>
          <w:rFonts w:ascii="Times New Roman" w:hAnsi="Times New Roman"/>
          <w:sz w:val="28"/>
          <w:szCs w:val="28"/>
          <w:lang w:eastAsia="ru-RU"/>
        </w:rPr>
        <w:t xml:space="preserve"> чи усиновлений, опікун чи піклувальник, особа, яка перебуває під опікою або піклуванням</w:t>
      </w:r>
      <w:r w:rsidR="00AE16A9" w:rsidRPr="00C956BC">
        <w:rPr>
          <w:rFonts w:ascii="Times New Roman" w:hAnsi="Times New Roman"/>
          <w:sz w:val="28"/>
          <w:szCs w:val="28"/>
          <w:lang w:eastAsia="ru-RU"/>
        </w:rPr>
        <w:t>;</w:t>
      </w:r>
    </w:p>
    <w:p w:rsidR="007F020D" w:rsidRPr="00C956BC" w:rsidRDefault="007F020D" w:rsidP="00B9607C">
      <w:pPr>
        <w:numPr>
          <w:ilvl w:val="0"/>
          <w:numId w:val="17"/>
        </w:numPr>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 xml:space="preserve"> особи, які спільно проживають, пов'язані спільним побутом і мають взаємні права та обов'язки із суб'єктом, зазначеним у частині першій статті 4 цього Закону, в тому числі особи, які спільно проживають, але не перебувають у шлюбі;</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1D1C39">
      <w:pPr>
        <w:pStyle w:val="af0"/>
        <w:numPr>
          <w:ilvl w:val="0"/>
          <w:numId w:val="18"/>
        </w:numPr>
        <w:spacing w:after="0" w:line="240" w:lineRule="auto"/>
        <w:ind w:left="0" w:firstLine="567"/>
        <w:jc w:val="both"/>
        <w:rPr>
          <w:rFonts w:ascii="Times New Roman" w:hAnsi="Times New Roman"/>
          <w:sz w:val="28"/>
          <w:szCs w:val="28"/>
        </w:rPr>
      </w:pPr>
      <w:r w:rsidRPr="00C956BC">
        <w:rPr>
          <w:rFonts w:ascii="Times New Roman" w:hAnsi="Times New Roman"/>
          <w:sz w:val="28"/>
          <w:szCs w:val="28"/>
        </w:rPr>
        <w:t>одержуються як загальнодоступні знижки на товари, послуги, загальнодоступні виграші, призи, премії, бонуси.</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1D1C39">
      <w:pPr>
        <w:spacing w:after="0" w:line="240" w:lineRule="auto"/>
        <w:ind w:firstLine="567"/>
        <w:jc w:val="both"/>
        <w:rPr>
          <w:rFonts w:ascii="Times New Roman" w:hAnsi="Times New Roman"/>
          <w:sz w:val="28"/>
          <w:szCs w:val="28"/>
        </w:rPr>
      </w:pPr>
      <w:r w:rsidRPr="00C956BC">
        <w:rPr>
          <w:rFonts w:ascii="Times New Roman" w:hAnsi="Times New Roman"/>
          <w:sz w:val="28"/>
          <w:szCs w:val="28"/>
        </w:rPr>
        <w:t>Враховуючи вимоги Закону, до особистих подарунків належать подарунки, одержані від близьких осіб, давніх друзів та добрих знайомих, які дарують подарунки з нагоди, наприклад, дня на</w:t>
      </w:r>
      <w:r w:rsidR="00AE16A9" w:rsidRPr="00C956BC">
        <w:rPr>
          <w:rFonts w:ascii="Times New Roman" w:hAnsi="Times New Roman"/>
          <w:sz w:val="28"/>
          <w:szCs w:val="28"/>
        </w:rPr>
        <w:t>родження, ювілею</w:t>
      </w:r>
      <w:r w:rsidRPr="00C956BC">
        <w:rPr>
          <w:rFonts w:ascii="Times New Roman" w:hAnsi="Times New Roman"/>
          <w:sz w:val="28"/>
          <w:szCs w:val="28"/>
        </w:rPr>
        <w:t xml:space="preserve"> або загальновизнаного свята (Новий Рік, Міжнародни</w:t>
      </w:r>
      <w:r w:rsidR="00512771" w:rsidRPr="00C956BC">
        <w:rPr>
          <w:rFonts w:ascii="Times New Roman" w:hAnsi="Times New Roman"/>
          <w:sz w:val="28"/>
          <w:szCs w:val="28"/>
        </w:rPr>
        <w:t>й жіночий день, День захисника В</w:t>
      </w:r>
      <w:r w:rsidRPr="00C956BC">
        <w:rPr>
          <w:rFonts w:ascii="Times New Roman" w:hAnsi="Times New Roman"/>
          <w:sz w:val="28"/>
          <w:szCs w:val="28"/>
        </w:rPr>
        <w:t>ітчизни</w:t>
      </w:r>
      <w:r w:rsidR="00512771" w:rsidRPr="00C956BC">
        <w:rPr>
          <w:rFonts w:ascii="Times New Roman" w:hAnsi="Times New Roman"/>
          <w:sz w:val="28"/>
          <w:szCs w:val="28"/>
        </w:rPr>
        <w:t xml:space="preserve"> тощо</w:t>
      </w:r>
      <w:r w:rsidRPr="00C956BC">
        <w:rPr>
          <w:rFonts w:ascii="Times New Roman" w:hAnsi="Times New Roman"/>
          <w:sz w:val="28"/>
          <w:szCs w:val="28"/>
        </w:rPr>
        <w:t xml:space="preserve">) за умови, що їх дарунки не впливатимуть на прийняття </w:t>
      </w:r>
      <w:r w:rsidR="000F5CBD" w:rsidRPr="00C956BC">
        <w:rPr>
          <w:rFonts w:ascii="Times New Roman" w:hAnsi="Times New Roman"/>
          <w:sz w:val="28"/>
          <w:szCs w:val="28"/>
        </w:rPr>
        <w:t xml:space="preserve">особами, уповноваженими на виконання функцій держави або місцевого самоврядування, окремими прирівняними до них особами </w:t>
      </w:r>
      <w:r w:rsidR="00836B2E" w:rsidRPr="00C956BC">
        <w:rPr>
          <w:rFonts w:ascii="Times New Roman" w:hAnsi="Times New Roman"/>
          <w:sz w:val="28"/>
          <w:szCs w:val="28"/>
        </w:rPr>
        <w:t>не</w:t>
      </w:r>
      <w:r w:rsidRPr="00C956BC">
        <w:rPr>
          <w:rFonts w:ascii="Times New Roman" w:hAnsi="Times New Roman"/>
          <w:sz w:val="28"/>
          <w:szCs w:val="28"/>
        </w:rPr>
        <w:t xml:space="preserve">правомірних рішень або не створюватимуть враження, що це може впливати на їхні рішення. </w:t>
      </w:r>
    </w:p>
    <w:p w:rsidR="001D116D" w:rsidRPr="00C956BC" w:rsidRDefault="001D116D" w:rsidP="001D1C39">
      <w:pPr>
        <w:spacing w:after="0" w:line="240" w:lineRule="auto"/>
        <w:ind w:firstLine="567"/>
        <w:jc w:val="both"/>
        <w:rPr>
          <w:rFonts w:ascii="Times New Roman" w:hAnsi="Times New Roman"/>
          <w:sz w:val="28"/>
          <w:szCs w:val="28"/>
        </w:rPr>
      </w:pPr>
    </w:p>
    <w:p w:rsidR="007F020D" w:rsidRPr="00C956BC" w:rsidRDefault="007F020D" w:rsidP="001D1C39">
      <w:pPr>
        <w:spacing w:after="0" w:line="240" w:lineRule="auto"/>
        <w:ind w:firstLine="567"/>
        <w:jc w:val="both"/>
        <w:rPr>
          <w:rFonts w:ascii="Times New Roman" w:hAnsi="Times New Roman"/>
          <w:sz w:val="28"/>
          <w:szCs w:val="28"/>
        </w:rPr>
      </w:pPr>
      <w:r w:rsidRPr="00C956BC">
        <w:rPr>
          <w:rFonts w:ascii="Times New Roman" w:hAnsi="Times New Roman"/>
          <w:sz w:val="28"/>
          <w:szCs w:val="28"/>
        </w:rPr>
        <w:t>До дарунків, що дозволятимуться приймати</w:t>
      </w:r>
      <w:r w:rsidR="000F5CBD" w:rsidRPr="00C956BC">
        <w:rPr>
          <w:rFonts w:ascii="Times New Roman" w:hAnsi="Times New Roman"/>
          <w:sz w:val="28"/>
          <w:szCs w:val="28"/>
        </w:rPr>
        <w:t xml:space="preserve"> вказаним особам</w:t>
      </w:r>
      <w:r w:rsidRPr="00C956BC">
        <w:rPr>
          <w:rFonts w:ascii="Times New Roman" w:hAnsi="Times New Roman"/>
          <w:sz w:val="28"/>
          <w:szCs w:val="28"/>
        </w:rPr>
        <w:t xml:space="preserve">, можуть бути віднесені </w:t>
      </w:r>
      <w:r w:rsidR="00AE16A9" w:rsidRPr="00C956BC">
        <w:rPr>
          <w:rFonts w:ascii="Times New Roman" w:hAnsi="Times New Roman"/>
          <w:sz w:val="28"/>
          <w:szCs w:val="28"/>
        </w:rPr>
        <w:t>й</w:t>
      </w:r>
      <w:r w:rsidRPr="00C956BC">
        <w:rPr>
          <w:rFonts w:ascii="Times New Roman" w:hAnsi="Times New Roman"/>
          <w:sz w:val="28"/>
          <w:szCs w:val="28"/>
        </w:rPr>
        <w:t xml:space="preserve"> ділові дарунки (сувеніри) </w:t>
      </w:r>
      <w:r w:rsidR="00AE16A9" w:rsidRPr="00C956BC">
        <w:rPr>
          <w:rFonts w:ascii="Times New Roman" w:hAnsi="Times New Roman"/>
          <w:sz w:val="28"/>
          <w:szCs w:val="28"/>
        </w:rPr>
        <w:t>та</w:t>
      </w:r>
      <w:r w:rsidRPr="00C956BC">
        <w:rPr>
          <w:rFonts w:ascii="Times New Roman" w:hAnsi="Times New Roman"/>
          <w:sz w:val="28"/>
          <w:szCs w:val="28"/>
        </w:rPr>
        <w:t xml:space="preserve"> прояви гостинності (запрошення на каву </w:t>
      </w:r>
      <w:r w:rsidR="00512771" w:rsidRPr="00C956BC">
        <w:rPr>
          <w:rFonts w:ascii="Times New Roman" w:hAnsi="Times New Roman"/>
          <w:sz w:val="28"/>
          <w:szCs w:val="28"/>
        </w:rPr>
        <w:t>або вечерю) у скромних межах</w:t>
      </w:r>
      <w:r w:rsidRPr="00C956BC">
        <w:rPr>
          <w:rFonts w:ascii="Times New Roman" w:hAnsi="Times New Roman"/>
          <w:sz w:val="28"/>
          <w:szCs w:val="28"/>
        </w:rPr>
        <w:t xml:space="preserve">, які широко використовуються для налагодження добрих ділових відношень і зміцнення робочих стосунків. </w:t>
      </w:r>
    </w:p>
    <w:p w:rsidR="001D116D" w:rsidRPr="00C956BC" w:rsidRDefault="001D116D" w:rsidP="001D1C39">
      <w:pPr>
        <w:spacing w:after="0" w:line="240" w:lineRule="auto"/>
        <w:ind w:firstLine="567"/>
        <w:jc w:val="both"/>
        <w:rPr>
          <w:rFonts w:ascii="Times New Roman" w:hAnsi="Times New Roman"/>
          <w:sz w:val="28"/>
          <w:szCs w:val="28"/>
        </w:rPr>
      </w:pPr>
    </w:p>
    <w:p w:rsidR="007F020D" w:rsidRPr="00C956BC" w:rsidRDefault="007F020D" w:rsidP="001D1C39">
      <w:pPr>
        <w:spacing w:after="0" w:line="240" w:lineRule="auto"/>
        <w:ind w:firstLine="567"/>
        <w:jc w:val="both"/>
        <w:rPr>
          <w:rFonts w:ascii="Times New Roman" w:hAnsi="Times New Roman"/>
          <w:sz w:val="28"/>
          <w:szCs w:val="28"/>
        </w:rPr>
      </w:pPr>
      <w:r w:rsidRPr="00C956BC">
        <w:rPr>
          <w:rFonts w:ascii="Times New Roman" w:hAnsi="Times New Roman"/>
          <w:sz w:val="28"/>
          <w:szCs w:val="28"/>
        </w:rPr>
        <w:t>Однак, умовами прийняття таких дарунків та про</w:t>
      </w:r>
      <w:r w:rsidR="00AE16A9" w:rsidRPr="00C956BC">
        <w:rPr>
          <w:rFonts w:ascii="Times New Roman" w:hAnsi="Times New Roman"/>
          <w:sz w:val="28"/>
          <w:szCs w:val="28"/>
        </w:rPr>
        <w:t>явів гостинності є знову ж таки</w:t>
      </w:r>
      <w:r w:rsidRPr="00C956BC">
        <w:rPr>
          <w:rFonts w:ascii="Times New Roman" w:hAnsi="Times New Roman"/>
          <w:sz w:val="28"/>
          <w:szCs w:val="28"/>
        </w:rPr>
        <w:t xml:space="preserve"> те, що такі подарунки та прояви гостинності не будуть постійними, не впливатимуть на прийняття </w:t>
      </w:r>
      <w:r w:rsidR="000F5CBD" w:rsidRPr="00C956BC">
        <w:rPr>
          <w:rFonts w:ascii="Times New Roman" w:hAnsi="Times New Roman"/>
          <w:sz w:val="28"/>
          <w:szCs w:val="28"/>
        </w:rPr>
        <w:t xml:space="preserve">згаданими особами </w:t>
      </w:r>
      <w:r w:rsidRPr="00C956BC">
        <w:rPr>
          <w:rFonts w:ascii="Times New Roman" w:hAnsi="Times New Roman"/>
          <w:sz w:val="28"/>
          <w:szCs w:val="28"/>
        </w:rPr>
        <w:t>рішень або не створюватимуть враження, що це може впливати на їхні рішення.</w:t>
      </w:r>
    </w:p>
    <w:p w:rsidR="007F020D" w:rsidRPr="00C956BC" w:rsidRDefault="007F020D" w:rsidP="001D1C39">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 xml:space="preserve">Практика службової діяльності потребує визначення та розуміння правил поведінки у </w:t>
      </w:r>
      <w:r w:rsidRPr="00C956BC">
        <w:rPr>
          <w:rFonts w:ascii="Times New Roman" w:hAnsi="Times New Roman"/>
          <w:b/>
          <w:i/>
          <w:sz w:val="28"/>
          <w:szCs w:val="28"/>
        </w:rPr>
        <w:t>ситуаціях отримання чи пропозиції отримання неправомірного подарунка.</w:t>
      </w:r>
      <w:r w:rsidRPr="00C956BC">
        <w:rPr>
          <w:rFonts w:ascii="Times New Roman" w:hAnsi="Times New Roman"/>
          <w:sz w:val="28"/>
          <w:szCs w:val="28"/>
        </w:rPr>
        <w:t xml:space="preserve"> </w:t>
      </w:r>
    </w:p>
    <w:p w:rsidR="001D116D" w:rsidRPr="00C956BC" w:rsidRDefault="001D116D" w:rsidP="00B9607C">
      <w:pPr>
        <w:spacing w:after="0" w:line="240" w:lineRule="auto"/>
        <w:ind w:firstLine="567"/>
        <w:jc w:val="both"/>
        <w:rPr>
          <w:rFonts w:ascii="Times New Roman" w:hAnsi="Times New Roman"/>
          <w:sz w:val="28"/>
          <w:szCs w:val="28"/>
        </w:rPr>
      </w:pPr>
    </w:p>
    <w:p w:rsidR="007F020D" w:rsidRPr="00C956BC" w:rsidRDefault="00836B2E"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У таких випадках слід керуватися положеннями</w:t>
      </w:r>
      <w:r w:rsidR="007F020D" w:rsidRPr="00C956BC">
        <w:rPr>
          <w:rFonts w:ascii="Times New Roman" w:hAnsi="Times New Roman"/>
          <w:sz w:val="28"/>
          <w:szCs w:val="28"/>
        </w:rPr>
        <w:t xml:space="preserve"> статті 16 Закону України «Про правила етичної поведінки», яка визначає в комплексі правила, спрямовані на запобігання одержанню неправомірної вигоди або дарунка (пожертви). </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b/>
          <w:i/>
          <w:sz w:val="28"/>
          <w:szCs w:val="28"/>
        </w:rPr>
      </w:pPr>
      <w:r w:rsidRPr="00C956BC">
        <w:rPr>
          <w:rFonts w:ascii="Times New Roman" w:hAnsi="Times New Roman"/>
          <w:b/>
          <w:i/>
          <w:sz w:val="28"/>
          <w:szCs w:val="28"/>
        </w:rPr>
        <w:t>Ситуація перша</w:t>
      </w:r>
      <w:r w:rsidR="00AE16A9" w:rsidRPr="00C956BC">
        <w:rPr>
          <w:rFonts w:ascii="Times New Roman" w:hAnsi="Times New Roman"/>
          <w:b/>
          <w:i/>
          <w:sz w:val="28"/>
          <w:szCs w:val="28"/>
        </w:rPr>
        <w:t>:</w:t>
      </w:r>
      <w:r w:rsidR="006C0779">
        <w:rPr>
          <w:rFonts w:ascii="Times New Roman" w:hAnsi="Times New Roman"/>
          <w:b/>
          <w:i/>
          <w:sz w:val="28"/>
          <w:szCs w:val="28"/>
        </w:rPr>
        <w:t xml:space="preserve"> </w:t>
      </w:r>
      <w:r w:rsidRPr="00C956BC">
        <w:rPr>
          <w:rFonts w:ascii="Times New Roman" w:hAnsi="Times New Roman"/>
          <w:b/>
          <w:i/>
          <w:sz w:val="28"/>
          <w:szCs w:val="28"/>
        </w:rPr>
        <w:t xml:space="preserve">надходження пропозиції щодо неправомірної пожертви чи подарунка. </w:t>
      </w:r>
    </w:p>
    <w:p w:rsidR="001D116D" w:rsidRPr="00C956BC" w:rsidRDefault="001D116D" w:rsidP="00B9607C">
      <w:pPr>
        <w:spacing w:after="0" w:line="240" w:lineRule="auto"/>
        <w:ind w:firstLine="567"/>
        <w:jc w:val="both"/>
        <w:rPr>
          <w:rFonts w:ascii="Times New Roman" w:hAnsi="Times New Roman"/>
          <w:b/>
          <w:i/>
          <w:sz w:val="28"/>
          <w:szCs w:val="28"/>
        </w:rPr>
      </w:pPr>
    </w:p>
    <w:p w:rsidR="007F020D" w:rsidRPr="00C956BC" w:rsidRDefault="00AE16A9"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Перш за все</w:t>
      </w:r>
      <w:r w:rsidR="007F020D" w:rsidRPr="00C956BC">
        <w:rPr>
          <w:rFonts w:ascii="Times New Roman" w:hAnsi="Times New Roman"/>
          <w:sz w:val="28"/>
          <w:szCs w:val="28"/>
        </w:rPr>
        <w:t xml:space="preserve"> необхідно чітко визначитись, чи належить дарунок (пожертва) до «неправомірних». Для цього слід використовувати положення щодо прийнятності подарунка, які вже були розглянуті вище. Крім того, слід виходити з того, що забороняється приймати неправомірну вигоду або дарунок (пожертву) для використання в подальшому як доказу.</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У разі надходження пропозиції щодо неправомірної вигоди або дарунка (пожертви), незважаючи на особисті інтереси, посадові невідкладно вживають таких заходів:</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1) відмовляються від пропозиції;</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2) за можливості ідентифікують особу, яка зробила пропозицію;</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3) залучають свідків, якщо це можливо, у тому числі з числа колег по роботі;</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4) письмово повідомляють про пропозицію безпосереднього керівника (за наявності) або відповідний виборний чи колегіальний орган та/або одного з визначених Законом України «Про засади запобігання і протидії корупції» спеціально уповноважених суб'єктів у сфері протидії корупції.</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b/>
          <w:i/>
          <w:sz w:val="28"/>
          <w:szCs w:val="28"/>
        </w:rPr>
      </w:pPr>
      <w:r w:rsidRPr="00C956BC">
        <w:rPr>
          <w:rFonts w:ascii="Times New Roman" w:hAnsi="Times New Roman"/>
          <w:b/>
          <w:i/>
          <w:sz w:val="28"/>
          <w:szCs w:val="28"/>
        </w:rPr>
        <w:t>Ситуація друга</w:t>
      </w:r>
      <w:r w:rsidR="00AE16A9" w:rsidRPr="00C956BC">
        <w:rPr>
          <w:rFonts w:ascii="Times New Roman" w:hAnsi="Times New Roman"/>
          <w:b/>
          <w:i/>
          <w:sz w:val="28"/>
          <w:szCs w:val="28"/>
        </w:rPr>
        <w:t>:</w:t>
      </w:r>
      <w:r w:rsidR="00594EB2">
        <w:rPr>
          <w:rFonts w:ascii="Times New Roman" w:hAnsi="Times New Roman"/>
          <w:b/>
          <w:i/>
          <w:sz w:val="28"/>
          <w:szCs w:val="28"/>
        </w:rPr>
        <w:t xml:space="preserve"> </w:t>
      </w:r>
      <w:r w:rsidRPr="00C956BC">
        <w:rPr>
          <w:rFonts w:ascii="Times New Roman" w:hAnsi="Times New Roman"/>
          <w:b/>
          <w:i/>
          <w:sz w:val="28"/>
          <w:szCs w:val="28"/>
        </w:rPr>
        <w:t>виявлення подарунка чи пожертви (наприклад, на робочому місці, тощо).</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Якщо особа, уповноважена на виконання функцій держави або місцевого самоврядування, виявила у своєму службовому приміщенні чи передану в інший спосіб неправомірну вигоду або дарунок (пожертву), вона зобов'язана невідкладно, але не пізніше одного робочого дня, письмово повідомити про цей факт свого безпосереднього керівника.</w:t>
      </w:r>
    </w:p>
    <w:p w:rsidR="001D116D" w:rsidRPr="00C956BC" w:rsidRDefault="001D116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Про виявлення неправомірної вигоди або дарунка (пожертви) складається акт, який підписується особою, уповноваженою на виконання функцій держави або місцевого самоврядування, яка виявила неправомірну вигоду або дарунок (пожертву), та його безпосереднім керівником.</w:t>
      </w:r>
    </w:p>
    <w:p w:rsidR="001D116D" w:rsidRPr="00C956BC" w:rsidRDefault="001D116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У разі якщо неправомірну вигоду або дарунок (пожертву) виявляє особа, уповноважена на виконання функцій держави або місцевого самоврядування, яка є керівником, акт про виявлення неправомірної вигоди або дарунка (пожертви) підписує ця особа та особа, яка обіймає посаду заступника керівника цього органу. Предмети неправомірної вигоди, дарунки (пожертви) зберігаються в органі до їх передачі відповідним органам.</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7F020D" w:rsidP="00B9607C">
      <w:pPr>
        <w:spacing w:after="0" w:line="240" w:lineRule="auto"/>
        <w:ind w:firstLine="567"/>
        <w:jc w:val="both"/>
        <w:rPr>
          <w:rFonts w:ascii="Times New Roman" w:hAnsi="Times New Roman"/>
          <w:sz w:val="28"/>
          <w:szCs w:val="28"/>
        </w:rPr>
      </w:pPr>
      <w:r w:rsidRPr="00C956BC">
        <w:rPr>
          <w:rFonts w:ascii="Times New Roman" w:hAnsi="Times New Roman"/>
          <w:b/>
          <w:i/>
          <w:sz w:val="28"/>
          <w:szCs w:val="28"/>
        </w:rPr>
        <w:t>Офіційні дарунки</w:t>
      </w:r>
    </w:p>
    <w:p w:rsidR="007F020D" w:rsidRPr="00C956BC" w:rsidRDefault="007F020D" w:rsidP="00B9607C">
      <w:pPr>
        <w:spacing w:after="0" w:line="240" w:lineRule="auto"/>
        <w:ind w:firstLine="567"/>
        <w:jc w:val="both"/>
        <w:rPr>
          <w:rFonts w:ascii="Times New Roman" w:hAnsi="Times New Roman"/>
          <w:sz w:val="28"/>
          <w:szCs w:val="28"/>
        </w:rPr>
      </w:pPr>
    </w:p>
    <w:p w:rsidR="007F020D" w:rsidRPr="00C956BC" w:rsidRDefault="00512771"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Особливих правил слід дотримуватись</w:t>
      </w:r>
      <w:r w:rsidR="007F020D" w:rsidRPr="00C956BC">
        <w:rPr>
          <w:rFonts w:ascii="Times New Roman" w:hAnsi="Times New Roman"/>
          <w:sz w:val="28"/>
          <w:szCs w:val="28"/>
        </w:rPr>
        <w:t xml:space="preserve"> щодо дарунків, які одержуються як подарунки державі, Автономній Республіці Крим, територіальній громаді, державним або комунальним установам чи організаціям. Як правило, такі дарунки мають місце під час візитів, урочистостей, інших офіційних заходів.</w:t>
      </w:r>
    </w:p>
    <w:p w:rsidR="001D116D" w:rsidRPr="00C956BC" w:rsidRDefault="001D116D" w:rsidP="00B9607C">
      <w:pPr>
        <w:spacing w:after="0" w:line="240" w:lineRule="auto"/>
        <w:ind w:firstLine="567"/>
        <w:jc w:val="both"/>
        <w:rPr>
          <w:rFonts w:ascii="Times New Roman" w:hAnsi="Times New Roman"/>
          <w:sz w:val="28"/>
          <w:szCs w:val="28"/>
        </w:rPr>
      </w:pPr>
    </w:p>
    <w:p w:rsidR="007F020D" w:rsidRPr="00C956BC" w:rsidRDefault="00AE16A9" w:rsidP="00B9607C">
      <w:pPr>
        <w:spacing w:after="0" w:line="240" w:lineRule="auto"/>
        <w:ind w:firstLine="567"/>
        <w:jc w:val="both"/>
        <w:rPr>
          <w:rFonts w:ascii="Times New Roman" w:hAnsi="Times New Roman"/>
          <w:sz w:val="28"/>
          <w:szCs w:val="28"/>
        </w:rPr>
      </w:pPr>
      <w:r w:rsidRPr="00C956BC">
        <w:rPr>
          <w:rFonts w:ascii="Times New Roman" w:hAnsi="Times New Roman"/>
          <w:sz w:val="28"/>
          <w:szCs w:val="28"/>
        </w:rPr>
        <w:t>У</w:t>
      </w:r>
      <w:r w:rsidR="007F020D" w:rsidRPr="00C956BC">
        <w:rPr>
          <w:rFonts w:ascii="Times New Roman" w:hAnsi="Times New Roman"/>
          <w:sz w:val="28"/>
          <w:szCs w:val="28"/>
        </w:rPr>
        <w:t xml:space="preserve"> такому випадку особа, яка одержала дарунок, зобов’язана передавати його органу, установі чи організації</w:t>
      </w:r>
      <w:r w:rsidRPr="00C956BC">
        <w:rPr>
          <w:rFonts w:ascii="Times New Roman" w:hAnsi="Times New Roman"/>
          <w:sz w:val="28"/>
          <w:szCs w:val="28"/>
        </w:rPr>
        <w:t>,</w:t>
      </w:r>
      <w:r w:rsidR="007F020D" w:rsidRPr="00C956BC">
        <w:rPr>
          <w:rFonts w:ascii="Times New Roman" w:hAnsi="Times New Roman"/>
          <w:sz w:val="28"/>
          <w:szCs w:val="28"/>
        </w:rPr>
        <w:t xml:space="preserve"> визначеному Кабінетом Міністрів України. 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r w:rsidRPr="00C956BC">
        <w:rPr>
          <w:rFonts w:ascii="Times New Roman" w:hAnsi="Times New Roman"/>
          <w:sz w:val="28"/>
          <w:szCs w:val="28"/>
        </w:rPr>
        <w:t>,</w:t>
      </w:r>
      <w:r w:rsidR="007F020D" w:rsidRPr="00C956BC">
        <w:rPr>
          <w:rFonts w:ascii="Times New Roman" w:hAnsi="Times New Roman"/>
          <w:sz w:val="28"/>
          <w:szCs w:val="28"/>
        </w:rPr>
        <w:t xml:space="preserve"> затверджений постановою Кабінету Міністрів України від 16 листопада 2011 року № 1195. Вказаний </w:t>
      </w:r>
      <w:r w:rsidRPr="00C956BC">
        <w:rPr>
          <w:rFonts w:ascii="Times New Roman" w:hAnsi="Times New Roman"/>
          <w:sz w:val="28"/>
          <w:szCs w:val="28"/>
        </w:rPr>
        <w:t>п</w:t>
      </w:r>
      <w:r w:rsidR="007F020D" w:rsidRPr="00C956BC">
        <w:rPr>
          <w:rFonts w:ascii="Times New Roman" w:hAnsi="Times New Roman"/>
          <w:sz w:val="28"/>
          <w:szCs w:val="28"/>
        </w:rPr>
        <w:t>орядок, зокрема, передбачає створення відповідним органом комісії для оцінки вартості дарунка, вирішення питання щодо можливості його використання, місця та строку зберігання. Примірне положення про комісію з питань оцінки вартості, вирішення питання щодо можливості використання, місця та строку зберігання дарунка, одержаного особою як подарунка державі, Автономній Республіці Крим, територіальній громаді, державній або комунальній установі чи організа</w:t>
      </w:r>
      <w:r w:rsidR="00F67FAC" w:rsidRPr="00C956BC">
        <w:rPr>
          <w:rFonts w:ascii="Times New Roman" w:hAnsi="Times New Roman"/>
          <w:sz w:val="28"/>
          <w:szCs w:val="28"/>
        </w:rPr>
        <w:t>ції, затверджене</w:t>
      </w:r>
      <w:r w:rsidR="007F020D" w:rsidRPr="00C956BC">
        <w:rPr>
          <w:rFonts w:ascii="Times New Roman" w:hAnsi="Times New Roman"/>
          <w:sz w:val="28"/>
          <w:szCs w:val="28"/>
        </w:rPr>
        <w:t xml:space="preserve"> наказом Національного агентства України з питань державної служби від 26 грудня 2011 року № 86.</w:t>
      </w:r>
    </w:p>
    <w:p w:rsidR="007F020D" w:rsidRPr="00C956BC" w:rsidRDefault="007F020D" w:rsidP="005E18BB">
      <w:pPr>
        <w:spacing w:after="0" w:line="240" w:lineRule="auto"/>
        <w:jc w:val="both"/>
        <w:rPr>
          <w:rFonts w:ascii="Times New Roman" w:hAnsi="Times New Roman"/>
          <w:sz w:val="28"/>
          <w:szCs w:val="28"/>
        </w:rPr>
      </w:pPr>
    </w:p>
    <w:p w:rsidR="007F020D" w:rsidRPr="00C956BC" w:rsidRDefault="007F020D" w:rsidP="008A1AE3">
      <w:pPr>
        <w:pStyle w:val="HTML"/>
        <w:numPr>
          <w:ilvl w:val="0"/>
          <w:numId w:val="14"/>
        </w:numPr>
        <w:tabs>
          <w:tab w:val="clear" w:pos="916"/>
          <w:tab w:val="clear" w:pos="1832"/>
          <w:tab w:val="left" w:pos="0"/>
          <w:tab w:val="left" w:pos="142"/>
          <w:tab w:val="left" w:pos="284"/>
        </w:tabs>
        <w:ind w:left="284" w:hanging="284"/>
        <w:jc w:val="center"/>
        <w:rPr>
          <w:rFonts w:ascii="Times New Roman" w:hAnsi="Times New Roman"/>
          <w:b/>
          <w:sz w:val="28"/>
          <w:szCs w:val="28"/>
        </w:rPr>
      </w:pPr>
      <w:r w:rsidRPr="00C956BC">
        <w:rPr>
          <w:rFonts w:ascii="Times New Roman" w:hAnsi="Times New Roman"/>
          <w:b/>
          <w:sz w:val="28"/>
          <w:szCs w:val="28"/>
        </w:rPr>
        <w:t>Обме</w:t>
      </w:r>
      <w:r w:rsidR="00AE16A9" w:rsidRPr="00C956BC">
        <w:rPr>
          <w:rFonts w:ascii="Times New Roman" w:hAnsi="Times New Roman"/>
          <w:b/>
          <w:sz w:val="28"/>
          <w:szCs w:val="28"/>
        </w:rPr>
        <w:t>ження щодо роботи близьких осіб</w:t>
      </w:r>
    </w:p>
    <w:p w:rsidR="007F020D" w:rsidRPr="00C956BC" w:rsidRDefault="007F020D" w:rsidP="005E18BB">
      <w:pPr>
        <w:pStyle w:val="HTML"/>
        <w:tabs>
          <w:tab w:val="clear" w:pos="916"/>
          <w:tab w:val="clear" w:pos="1832"/>
          <w:tab w:val="left" w:pos="0"/>
          <w:tab w:val="left" w:pos="142"/>
          <w:tab w:val="left" w:pos="284"/>
        </w:tabs>
        <w:jc w:val="both"/>
        <w:rPr>
          <w:rFonts w:ascii="Times New Roman" w:hAnsi="Times New Roman"/>
          <w:sz w:val="28"/>
          <w:szCs w:val="28"/>
        </w:rPr>
      </w:pPr>
    </w:p>
    <w:p w:rsidR="007F020D" w:rsidRPr="00C956BC" w:rsidRDefault="00AE16A9"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r w:rsidRPr="00C956BC">
        <w:rPr>
          <w:rFonts w:ascii="Times New Roman" w:hAnsi="Times New Roman"/>
          <w:sz w:val="28"/>
          <w:szCs w:val="28"/>
        </w:rPr>
        <w:t>О</w:t>
      </w:r>
      <w:r w:rsidR="007F020D" w:rsidRPr="00C956BC">
        <w:rPr>
          <w:rFonts w:ascii="Times New Roman" w:hAnsi="Times New Roman"/>
          <w:sz w:val="28"/>
          <w:szCs w:val="28"/>
        </w:rPr>
        <w:t xml:space="preserve">бмеження </w:t>
      </w:r>
      <w:r w:rsidRPr="00C956BC">
        <w:rPr>
          <w:rFonts w:ascii="Times New Roman" w:hAnsi="Times New Roman"/>
          <w:sz w:val="28"/>
          <w:szCs w:val="28"/>
        </w:rPr>
        <w:t>щодо роботи близьких осіб поширюється на</w:t>
      </w:r>
      <w:r w:rsidR="007F020D" w:rsidRPr="00C956BC">
        <w:rPr>
          <w:rFonts w:ascii="Times New Roman" w:hAnsi="Times New Roman"/>
          <w:sz w:val="28"/>
          <w:szCs w:val="28"/>
        </w:rPr>
        <w:t xml:space="preserve">: </w:t>
      </w:r>
    </w:p>
    <w:p w:rsidR="007F020D" w:rsidRPr="00C956BC" w:rsidRDefault="007F020D"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r w:rsidRPr="00C956BC">
        <w:rPr>
          <w:rFonts w:ascii="Times New Roman" w:hAnsi="Times New Roman"/>
          <w:sz w:val="28"/>
          <w:szCs w:val="28"/>
        </w:rPr>
        <w:t xml:space="preserve">а) </w:t>
      </w:r>
      <w:r w:rsidRPr="00C956BC">
        <w:rPr>
          <w:rFonts w:ascii="Times New Roman" w:hAnsi="Times New Roman"/>
          <w:sz w:val="28"/>
          <w:szCs w:val="28"/>
          <w:lang w:eastAsia="ru-RU"/>
        </w:rPr>
        <w:t>осіб, уповноважених на виконання функцій держави або місцевого самоврядування</w:t>
      </w:r>
      <w:r w:rsidRPr="00C956BC">
        <w:rPr>
          <w:rFonts w:ascii="Times New Roman" w:hAnsi="Times New Roman"/>
          <w:sz w:val="28"/>
          <w:szCs w:val="28"/>
        </w:rPr>
        <w:t xml:space="preserve"> (</w:t>
      </w:r>
      <w:r w:rsidR="00AE6446" w:rsidRPr="00C956BC">
        <w:rPr>
          <w:rFonts w:ascii="Times New Roman" w:hAnsi="Times New Roman"/>
          <w:sz w:val="28"/>
          <w:szCs w:val="28"/>
        </w:rPr>
        <w:t>пункт 1 частини першої статті 4</w:t>
      </w:r>
      <w:r w:rsidRPr="00C956BC">
        <w:rPr>
          <w:rFonts w:ascii="Times New Roman" w:hAnsi="Times New Roman"/>
          <w:sz w:val="28"/>
          <w:szCs w:val="28"/>
        </w:rPr>
        <w:t xml:space="preserve"> Закону «Про засади запобігання і протидії корупції»), за виключенням народних депутатів України, депутатів Автономної Республіки Крим та депутатів місцевих рад;</w:t>
      </w:r>
    </w:p>
    <w:p w:rsidR="007F020D" w:rsidRPr="00C956BC" w:rsidRDefault="007F020D"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r w:rsidRPr="00C956BC">
        <w:rPr>
          <w:rFonts w:ascii="Times New Roman" w:hAnsi="Times New Roman"/>
          <w:sz w:val="28"/>
          <w:szCs w:val="28"/>
        </w:rPr>
        <w:t xml:space="preserve">б) посадових осіб юридичних осіб публічного права, які одержують заробітну плату за рахунок бюджетних коштів.  </w:t>
      </w:r>
    </w:p>
    <w:p w:rsidR="007F020D" w:rsidRPr="00C956BC" w:rsidRDefault="007F020D"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p>
    <w:p w:rsidR="007F020D" w:rsidRPr="00C956BC" w:rsidRDefault="007F020D"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r w:rsidRPr="00C956BC">
        <w:rPr>
          <w:rFonts w:ascii="Times New Roman" w:hAnsi="Times New Roman"/>
          <w:sz w:val="28"/>
          <w:szCs w:val="28"/>
        </w:rPr>
        <w:t xml:space="preserve">Відповідно до частини першої статті 9 Закону України «Про засади запобігання і протидії корупції» вказані особи не можуть </w:t>
      </w:r>
      <w:r w:rsidRPr="00C956BC">
        <w:rPr>
          <w:rFonts w:ascii="Times New Roman" w:hAnsi="Times New Roman"/>
          <w:i/>
          <w:sz w:val="28"/>
          <w:szCs w:val="28"/>
        </w:rPr>
        <w:t>мати у безпосередньому підпорядкуванні</w:t>
      </w:r>
      <w:r w:rsidRPr="00C956BC">
        <w:rPr>
          <w:rFonts w:ascii="Times New Roman" w:hAnsi="Times New Roman"/>
          <w:sz w:val="28"/>
          <w:szCs w:val="28"/>
        </w:rPr>
        <w:t xml:space="preserve"> близьких їм осіб або бути </w:t>
      </w:r>
      <w:r w:rsidRPr="00C956BC">
        <w:rPr>
          <w:rFonts w:ascii="Times New Roman" w:hAnsi="Times New Roman"/>
          <w:i/>
          <w:sz w:val="28"/>
          <w:szCs w:val="28"/>
        </w:rPr>
        <w:t xml:space="preserve">безпосередньо підпорядкованими </w:t>
      </w:r>
      <w:r w:rsidRPr="00C956BC">
        <w:rPr>
          <w:rFonts w:ascii="Times New Roman" w:hAnsi="Times New Roman"/>
          <w:sz w:val="28"/>
          <w:szCs w:val="28"/>
        </w:rPr>
        <w:t>у зв'язку з виконанням повноважень близьким їм особам.</w:t>
      </w:r>
    </w:p>
    <w:p w:rsidR="007F020D" w:rsidRPr="00C956BC" w:rsidRDefault="007F020D"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p>
    <w:p w:rsidR="007F020D" w:rsidRPr="00C956BC" w:rsidRDefault="007F020D"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r w:rsidRPr="00C956BC">
        <w:rPr>
          <w:rFonts w:ascii="Times New Roman" w:hAnsi="Times New Roman"/>
          <w:i/>
          <w:sz w:val="28"/>
          <w:szCs w:val="28"/>
        </w:rPr>
        <w:t>Безпосереднє підпорядкування</w:t>
      </w:r>
      <w:r w:rsidRPr="00C956BC">
        <w:rPr>
          <w:rFonts w:ascii="Times New Roman" w:hAnsi="Times New Roman"/>
          <w:sz w:val="28"/>
          <w:szCs w:val="28"/>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 виконанням. При цьому відносинами прямої організаційної або правової залежності підлеглої особи від її керівника вважається наявність хоча б одного із перелічених повноважень керівника щодо підлеглої йому близької особи. </w:t>
      </w:r>
    </w:p>
    <w:p w:rsidR="00F67FAC" w:rsidRPr="00C956BC" w:rsidRDefault="00F67FAC"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p>
    <w:p w:rsidR="007F020D" w:rsidRPr="00C956BC" w:rsidRDefault="007F020D"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p>
    <w:p w:rsidR="007F020D" w:rsidRPr="00C956BC" w:rsidRDefault="007F020D" w:rsidP="008A1AE3">
      <w:pPr>
        <w:spacing w:after="0" w:line="240" w:lineRule="auto"/>
        <w:ind w:firstLine="567"/>
        <w:jc w:val="both"/>
        <w:rPr>
          <w:rFonts w:ascii="Times New Roman" w:hAnsi="Times New Roman"/>
          <w:sz w:val="28"/>
          <w:szCs w:val="28"/>
          <w:lang w:eastAsia="ru-RU"/>
        </w:rPr>
      </w:pPr>
      <w:r w:rsidRPr="00C956BC">
        <w:rPr>
          <w:rFonts w:ascii="Times New Roman" w:hAnsi="Times New Roman"/>
          <w:i/>
          <w:sz w:val="28"/>
          <w:szCs w:val="28"/>
        </w:rPr>
        <w:t>Близькими особами Закон визначає таких осіб:</w:t>
      </w:r>
      <w:r w:rsidRPr="00C956BC">
        <w:rPr>
          <w:rFonts w:ascii="Times New Roman" w:hAnsi="Times New Roman"/>
          <w:sz w:val="28"/>
          <w:szCs w:val="28"/>
          <w:lang w:eastAsia="ru-RU"/>
        </w:rPr>
        <w:t xml:space="preserve"> </w:t>
      </w:r>
    </w:p>
    <w:p w:rsidR="007F020D" w:rsidRPr="00C956BC" w:rsidRDefault="00AE16A9" w:rsidP="008A1AE3">
      <w:pPr>
        <w:numPr>
          <w:ilvl w:val="0"/>
          <w:numId w:val="17"/>
        </w:numPr>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 xml:space="preserve"> </w:t>
      </w:r>
      <w:r w:rsidR="007F020D" w:rsidRPr="00C956BC">
        <w:rPr>
          <w:rFonts w:ascii="Times New Roman" w:hAnsi="Times New Roman"/>
          <w:sz w:val="28"/>
          <w:szCs w:val="28"/>
          <w:lang w:eastAsia="ru-RU"/>
        </w:rPr>
        <w:t xml:space="preserve">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007F020D" w:rsidRPr="00C956BC">
        <w:rPr>
          <w:rFonts w:ascii="Times New Roman" w:hAnsi="Times New Roman"/>
          <w:sz w:val="28"/>
          <w:szCs w:val="28"/>
          <w:lang w:eastAsia="ru-RU"/>
        </w:rPr>
        <w:t>усиновлювач</w:t>
      </w:r>
      <w:proofErr w:type="spellEnd"/>
      <w:r w:rsidR="007F020D" w:rsidRPr="00C956BC">
        <w:rPr>
          <w:rFonts w:ascii="Times New Roman" w:hAnsi="Times New Roman"/>
          <w:sz w:val="28"/>
          <w:szCs w:val="28"/>
          <w:lang w:eastAsia="ru-RU"/>
        </w:rPr>
        <w:t xml:space="preserve"> чи усиновлений, опікун чи піклувальник, особа, яка перебуває під опікою або піклуванням</w:t>
      </w:r>
      <w:r w:rsidRPr="00C956BC">
        <w:rPr>
          <w:rFonts w:ascii="Times New Roman" w:hAnsi="Times New Roman"/>
          <w:sz w:val="28"/>
          <w:szCs w:val="28"/>
          <w:lang w:eastAsia="ru-RU"/>
        </w:rPr>
        <w:t>;</w:t>
      </w:r>
    </w:p>
    <w:p w:rsidR="007F020D" w:rsidRPr="00C956BC" w:rsidRDefault="007F020D" w:rsidP="008A1AE3">
      <w:pPr>
        <w:numPr>
          <w:ilvl w:val="0"/>
          <w:numId w:val="17"/>
        </w:numPr>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 xml:space="preserve"> особи, які спільно проживають, пов'язані спільним побутом і мають взаємні права та обов'язки із суб'єктом, зазначеним у частині першій статті 4 цього Закону, в тому числі особи, які спільно прожива</w:t>
      </w:r>
      <w:r w:rsidR="00AE16A9" w:rsidRPr="00C956BC">
        <w:rPr>
          <w:rFonts w:ascii="Times New Roman" w:hAnsi="Times New Roman"/>
          <w:sz w:val="28"/>
          <w:szCs w:val="28"/>
          <w:lang w:eastAsia="ru-RU"/>
        </w:rPr>
        <w:t>ють, але не перебувають у шлюбі.</w:t>
      </w:r>
    </w:p>
    <w:p w:rsidR="007F020D" w:rsidRPr="00C956BC" w:rsidRDefault="007F020D" w:rsidP="008A1AE3">
      <w:pPr>
        <w:pStyle w:val="HTML"/>
        <w:tabs>
          <w:tab w:val="clear" w:pos="916"/>
          <w:tab w:val="clear" w:pos="1832"/>
          <w:tab w:val="left" w:pos="0"/>
          <w:tab w:val="left" w:pos="142"/>
          <w:tab w:val="left" w:pos="284"/>
        </w:tabs>
        <w:ind w:firstLine="567"/>
        <w:jc w:val="both"/>
        <w:rPr>
          <w:rFonts w:ascii="Times New Roman" w:hAnsi="Times New Roman"/>
          <w:sz w:val="28"/>
          <w:szCs w:val="28"/>
        </w:rPr>
      </w:pPr>
    </w:p>
    <w:p w:rsidR="007F020D" w:rsidRPr="00C956BC" w:rsidRDefault="007F020D" w:rsidP="008A1AE3">
      <w:pPr>
        <w:pStyle w:val="HTML"/>
        <w:tabs>
          <w:tab w:val="left" w:pos="0"/>
          <w:tab w:val="left" w:pos="142"/>
          <w:tab w:val="left" w:pos="284"/>
        </w:tabs>
        <w:ind w:firstLine="567"/>
        <w:jc w:val="both"/>
        <w:rPr>
          <w:rFonts w:ascii="Times New Roman" w:hAnsi="Times New Roman"/>
          <w:sz w:val="28"/>
          <w:szCs w:val="28"/>
        </w:rPr>
      </w:pPr>
      <w:r w:rsidRPr="00C956BC">
        <w:rPr>
          <w:rFonts w:ascii="Times New Roman" w:hAnsi="Times New Roman"/>
          <w:sz w:val="28"/>
          <w:szCs w:val="28"/>
        </w:rPr>
        <w:t xml:space="preserve">Згадане </w:t>
      </w:r>
      <w:r w:rsidRPr="00C956BC">
        <w:rPr>
          <w:rFonts w:ascii="Times New Roman" w:hAnsi="Times New Roman"/>
          <w:b/>
          <w:sz w:val="28"/>
          <w:szCs w:val="28"/>
        </w:rPr>
        <w:t>обмеження не поширюються</w:t>
      </w:r>
      <w:r w:rsidRPr="00C956BC">
        <w:rPr>
          <w:rFonts w:ascii="Times New Roman" w:hAnsi="Times New Roman"/>
          <w:sz w:val="28"/>
          <w:szCs w:val="28"/>
        </w:rPr>
        <w:t xml:space="preserve"> на:</w:t>
      </w:r>
    </w:p>
    <w:p w:rsidR="007F020D" w:rsidRPr="00C956BC" w:rsidRDefault="007F020D" w:rsidP="008A1AE3">
      <w:pPr>
        <w:pStyle w:val="HTML"/>
        <w:tabs>
          <w:tab w:val="left" w:pos="0"/>
          <w:tab w:val="left" w:pos="142"/>
          <w:tab w:val="left" w:pos="284"/>
        </w:tabs>
        <w:ind w:firstLine="567"/>
        <w:jc w:val="both"/>
        <w:rPr>
          <w:rFonts w:ascii="Times New Roman" w:hAnsi="Times New Roman"/>
          <w:sz w:val="28"/>
          <w:szCs w:val="28"/>
        </w:rPr>
      </w:pPr>
    </w:p>
    <w:p w:rsidR="007F020D" w:rsidRPr="00C956BC" w:rsidRDefault="00AE16A9" w:rsidP="008A1AE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 xml:space="preserve">1)   </w:t>
      </w:r>
      <w:r w:rsidR="007F020D" w:rsidRPr="00C956BC">
        <w:rPr>
          <w:rFonts w:ascii="Times New Roman" w:hAnsi="Times New Roman"/>
          <w:sz w:val="28"/>
          <w:szCs w:val="28"/>
          <w:lang w:eastAsia="ru-RU"/>
        </w:rPr>
        <w:t>народних засідателів і присяжних;</w:t>
      </w:r>
    </w:p>
    <w:p w:rsidR="007F020D" w:rsidRPr="00C956BC" w:rsidRDefault="007F020D" w:rsidP="008A1AE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2) близьких осіб, які безпосередньо підпорядковані один одному у зв'язку з перебуванням кожного з них на виборній посаді;</w:t>
      </w:r>
    </w:p>
    <w:p w:rsidR="007F020D" w:rsidRPr="00C956BC" w:rsidRDefault="007F020D" w:rsidP="008A1AE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3) осіб, які працюють у сільських населених пунктах (крім тих, що є районними центрами), а також гірських населених пунктах;</w:t>
      </w:r>
    </w:p>
    <w:p w:rsidR="007F020D" w:rsidRPr="00C956BC" w:rsidRDefault="007F020D" w:rsidP="008A1AE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956BC">
        <w:rPr>
          <w:rFonts w:ascii="Times New Roman" w:hAnsi="Times New Roman"/>
          <w:sz w:val="28"/>
          <w:szCs w:val="28"/>
          <w:lang w:eastAsia="ru-RU"/>
        </w:rPr>
        <w:t>4) осіб, які працюють в галузі освіти, науки, культури, охорони здоров'я, фізичної культури та спорту, соціального захисту, крім державних органів, органів влади Автономної Республіки Крим та органів місцевого самоврядування.</w:t>
      </w:r>
    </w:p>
    <w:p w:rsidR="007F020D" w:rsidRPr="00C956BC" w:rsidRDefault="007F020D" w:rsidP="008A1AE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7F020D" w:rsidRPr="00C956BC" w:rsidRDefault="007F020D" w:rsidP="008A1AE3">
      <w:pPr>
        <w:pStyle w:val="HTML"/>
        <w:tabs>
          <w:tab w:val="left" w:pos="0"/>
          <w:tab w:val="left" w:pos="142"/>
        </w:tabs>
        <w:ind w:firstLine="567"/>
        <w:jc w:val="both"/>
        <w:rPr>
          <w:rFonts w:ascii="Times New Roman" w:hAnsi="Times New Roman"/>
          <w:bCs/>
          <w:sz w:val="28"/>
          <w:szCs w:val="28"/>
          <w:lang w:eastAsia="ru-RU"/>
        </w:rPr>
      </w:pPr>
      <w:r w:rsidRPr="00C956BC">
        <w:rPr>
          <w:rFonts w:ascii="Times New Roman" w:hAnsi="Times New Roman"/>
          <w:bCs/>
          <w:sz w:val="28"/>
          <w:szCs w:val="28"/>
          <w:lang w:eastAsia="ru-RU"/>
        </w:rPr>
        <w:t>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7F020D" w:rsidRPr="00C956BC" w:rsidRDefault="007F020D" w:rsidP="008A1AE3">
      <w:pPr>
        <w:pStyle w:val="HTML"/>
        <w:tabs>
          <w:tab w:val="left" w:pos="0"/>
          <w:tab w:val="left" w:pos="142"/>
        </w:tabs>
        <w:ind w:firstLine="567"/>
        <w:jc w:val="both"/>
        <w:rPr>
          <w:rFonts w:ascii="Times New Roman" w:hAnsi="Times New Roman"/>
          <w:bCs/>
          <w:sz w:val="28"/>
          <w:szCs w:val="28"/>
          <w:lang w:eastAsia="ru-RU"/>
        </w:rPr>
      </w:pPr>
    </w:p>
    <w:p w:rsidR="007F020D" w:rsidRPr="00C956BC" w:rsidRDefault="007F020D" w:rsidP="00D53E4A">
      <w:pPr>
        <w:pStyle w:val="HTML"/>
        <w:tabs>
          <w:tab w:val="clear" w:pos="916"/>
          <w:tab w:val="clear" w:pos="1832"/>
          <w:tab w:val="left" w:pos="0"/>
          <w:tab w:val="left" w:pos="142"/>
          <w:tab w:val="left" w:pos="284"/>
        </w:tabs>
        <w:ind w:firstLine="567"/>
        <w:jc w:val="both"/>
        <w:rPr>
          <w:rFonts w:ascii="Times New Roman" w:hAnsi="Times New Roman"/>
          <w:i/>
          <w:sz w:val="28"/>
          <w:szCs w:val="28"/>
        </w:rPr>
      </w:pPr>
      <w:r w:rsidRPr="00C956BC">
        <w:rPr>
          <w:rFonts w:ascii="Times New Roman" w:hAnsi="Times New Roman"/>
          <w:sz w:val="28"/>
          <w:szCs w:val="28"/>
        </w:rPr>
        <w:t xml:space="preserve">Необхідно мати на увазі, що зазначене обмеження по суті складається з двох окремих заборон: </w:t>
      </w:r>
      <w:r w:rsidRPr="00C956BC">
        <w:rPr>
          <w:rFonts w:ascii="Times New Roman" w:hAnsi="Times New Roman"/>
          <w:i/>
          <w:sz w:val="28"/>
          <w:szCs w:val="28"/>
        </w:rPr>
        <w:t>мати в підпорядкуванні близьких осіб або бути їм безпосередньо підпорядкованим.</w:t>
      </w:r>
    </w:p>
    <w:p w:rsidR="007F020D" w:rsidRPr="00C956BC" w:rsidRDefault="007F020D" w:rsidP="00D53E4A">
      <w:pPr>
        <w:pStyle w:val="HTML"/>
        <w:tabs>
          <w:tab w:val="clear" w:pos="916"/>
          <w:tab w:val="clear" w:pos="1832"/>
          <w:tab w:val="left" w:pos="0"/>
          <w:tab w:val="left" w:pos="142"/>
          <w:tab w:val="left" w:pos="284"/>
        </w:tabs>
        <w:ind w:firstLine="567"/>
        <w:jc w:val="both"/>
        <w:rPr>
          <w:rFonts w:ascii="Times New Roman" w:hAnsi="Times New Roman"/>
          <w:sz w:val="28"/>
          <w:szCs w:val="28"/>
        </w:rPr>
      </w:pPr>
    </w:p>
    <w:p w:rsidR="007F020D" w:rsidRPr="00C956BC" w:rsidRDefault="007F020D" w:rsidP="00D53E4A">
      <w:pPr>
        <w:pStyle w:val="HTML"/>
        <w:tabs>
          <w:tab w:val="clear" w:pos="916"/>
          <w:tab w:val="clear" w:pos="1832"/>
          <w:tab w:val="left" w:pos="0"/>
          <w:tab w:val="left" w:pos="142"/>
          <w:tab w:val="left" w:pos="284"/>
        </w:tabs>
        <w:ind w:firstLine="567"/>
        <w:jc w:val="both"/>
        <w:rPr>
          <w:rFonts w:ascii="Times New Roman" w:hAnsi="Times New Roman"/>
          <w:sz w:val="28"/>
          <w:szCs w:val="28"/>
        </w:rPr>
      </w:pPr>
      <w:r w:rsidRPr="00C956BC">
        <w:rPr>
          <w:rFonts w:ascii="Times New Roman" w:hAnsi="Times New Roman"/>
          <w:sz w:val="28"/>
          <w:szCs w:val="28"/>
        </w:rPr>
        <w:t>Тому, наприклад, ситуація, коли близькі особи перебувають у відносинах безпосереднього підпорядкування і при цьому підпорядкована особа працює у сільській місцевості,</w:t>
      </w:r>
      <w:r w:rsidR="00F67FAC" w:rsidRPr="00C956BC">
        <w:rPr>
          <w:rFonts w:ascii="Times New Roman" w:hAnsi="Times New Roman"/>
          <w:sz w:val="28"/>
          <w:szCs w:val="28"/>
        </w:rPr>
        <w:t xml:space="preserve"> а керівник працює у місті,</w:t>
      </w:r>
      <w:r w:rsidRPr="00C956BC">
        <w:rPr>
          <w:rFonts w:ascii="Times New Roman" w:hAnsi="Times New Roman"/>
          <w:sz w:val="28"/>
          <w:szCs w:val="28"/>
        </w:rPr>
        <w:t xml:space="preserve"> потребує врегулювання, оскільки має місце порушення обмеження з боку особи, яка є керівником.  </w:t>
      </w:r>
    </w:p>
    <w:p w:rsidR="007F020D" w:rsidRPr="00C956BC" w:rsidRDefault="007F020D" w:rsidP="008A1AE3">
      <w:pPr>
        <w:pStyle w:val="HTML"/>
        <w:tabs>
          <w:tab w:val="left" w:pos="0"/>
          <w:tab w:val="left" w:pos="142"/>
        </w:tabs>
        <w:ind w:firstLine="567"/>
        <w:jc w:val="both"/>
        <w:rPr>
          <w:rFonts w:ascii="Times New Roman" w:hAnsi="Times New Roman"/>
          <w:bCs/>
          <w:sz w:val="28"/>
          <w:szCs w:val="28"/>
          <w:lang w:eastAsia="ru-RU"/>
        </w:rPr>
      </w:pPr>
    </w:p>
    <w:p w:rsidR="007F020D" w:rsidRPr="00C956BC" w:rsidRDefault="007F020D" w:rsidP="008A1AE3">
      <w:pPr>
        <w:pStyle w:val="HTML"/>
        <w:tabs>
          <w:tab w:val="clear" w:pos="916"/>
          <w:tab w:val="left" w:pos="0"/>
          <w:tab w:val="left" w:pos="142"/>
        </w:tabs>
        <w:ind w:firstLine="567"/>
        <w:jc w:val="both"/>
        <w:rPr>
          <w:rFonts w:ascii="Times New Roman" w:hAnsi="Times New Roman"/>
          <w:sz w:val="28"/>
          <w:szCs w:val="28"/>
        </w:rPr>
      </w:pPr>
      <w:r w:rsidRPr="00C956BC">
        <w:rPr>
          <w:rFonts w:ascii="Times New Roman" w:hAnsi="Times New Roman"/>
          <w:b/>
          <w:sz w:val="28"/>
          <w:szCs w:val="28"/>
        </w:rPr>
        <w:t>Заходи попередження безпосереднього підпорядкування</w:t>
      </w:r>
    </w:p>
    <w:p w:rsidR="007F020D" w:rsidRPr="00C956BC" w:rsidRDefault="007F020D" w:rsidP="008A1AE3">
      <w:pPr>
        <w:pStyle w:val="HTML"/>
        <w:tabs>
          <w:tab w:val="clear" w:pos="916"/>
          <w:tab w:val="left" w:pos="0"/>
          <w:tab w:val="left" w:pos="142"/>
        </w:tabs>
        <w:ind w:firstLine="567"/>
        <w:jc w:val="both"/>
        <w:rPr>
          <w:rFonts w:ascii="Times New Roman" w:hAnsi="Times New Roman"/>
          <w:sz w:val="28"/>
          <w:szCs w:val="28"/>
        </w:rPr>
      </w:pPr>
    </w:p>
    <w:p w:rsidR="007F020D" w:rsidRPr="00C956BC" w:rsidRDefault="007F020D" w:rsidP="00D53E4A">
      <w:pPr>
        <w:pStyle w:val="HTML"/>
        <w:tabs>
          <w:tab w:val="clear" w:pos="916"/>
          <w:tab w:val="left" w:pos="0"/>
          <w:tab w:val="left" w:pos="142"/>
        </w:tabs>
        <w:ind w:firstLine="567"/>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Уникненню порушень вказаного обмеження сприяє, перш за все, чітке усвідомлення посадовими особами його змісту та можливих негативних наслідків. Крім того,</w:t>
      </w:r>
      <w:r w:rsidR="00F67FAC" w:rsidRPr="00C956BC">
        <w:rPr>
          <w:rFonts w:ascii="Times New Roman" w:eastAsia="MS Mincho" w:hAnsi="Times New Roman"/>
          <w:sz w:val="28"/>
          <w:szCs w:val="28"/>
          <w:lang w:eastAsia="ru-RU"/>
        </w:rPr>
        <w:t xml:space="preserve"> законом визначаються і спеціальні </w:t>
      </w:r>
      <w:r w:rsidRPr="00C956BC">
        <w:rPr>
          <w:rFonts w:ascii="Times New Roman" w:eastAsia="MS Mincho" w:hAnsi="Times New Roman"/>
          <w:sz w:val="28"/>
          <w:szCs w:val="28"/>
          <w:lang w:eastAsia="ru-RU"/>
        </w:rPr>
        <w:t xml:space="preserve">превентивні механізми. </w:t>
      </w:r>
    </w:p>
    <w:p w:rsidR="001D116D" w:rsidRPr="00C956BC" w:rsidRDefault="001D116D" w:rsidP="00D53E4A">
      <w:pPr>
        <w:pStyle w:val="HTML"/>
        <w:tabs>
          <w:tab w:val="clear" w:pos="916"/>
          <w:tab w:val="left" w:pos="0"/>
          <w:tab w:val="left" w:pos="142"/>
        </w:tabs>
        <w:ind w:firstLine="567"/>
        <w:jc w:val="both"/>
        <w:rPr>
          <w:rFonts w:ascii="Times New Roman" w:eastAsia="MS Mincho" w:hAnsi="Times New Roman"/>
          <w:sz w:val="28"/>
          <w:szCs w:val="28"/>
          <w:lang w:eastAsia="ru-RU"/>
        </w:rPr>
      </w:pPr>
    </w:p>
    <w:p w:rsidR="007F020D" w:rsidRPr="00C956BC" w:rsidRDefault="007F020D" w:rsidP="00D53E4A">
      <w:pPr>
        <w:pStyle w:val="HTML"/>
        <w:tabs>
          <w:tab w:val="clear" w:pos="916"/>
          <w:tab w:val="left" w:pos="0"/>
          <w:tab w:val="left" w:pos="142"/>
        </w:tabs>
        <w:ind w:firstLine="567"/>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Наприклад, особам, зазначеним у підпунктах «а», «</w:t>
      </w:r>
      <w:proofErr w:type="spellStart"/>
      <w:r w:rsidRPr="00C956BC">
        <w:rPr>
          <w:rFonts w:ascii="Times New Roman" w:eastAsia="MS Mincho" w:hAnsi="Times New Roman"/>
          <w:sz w:val="28"/>
          <w:szCs w:val="28"/>
          <w:lang w:eastAsia="ru-RU"/>
        </w:rPr>
        <w:t>в»-«ж</w:t>
      </w:r>
      <w:proofErr w:type="spellEnd"/>
      <w:r w:rsidRPr="00C956BC">
        <w:rPr>
          <w:rFonts w:ascii="Times New Roman" w:eastAsia="MS Mincho" w:hAnsi="Times New Roman"/>
          <w:sz w:val="28"/>
          <w:szCs w:val="28"/>
          <w:lang w:eastAsia="ru-RU"/>
        </w:rPr>
        <w:t>» пункту 1 та підпункті «а» пункту 2 частини першої статті 4 Закону «Про засади запобігання і протидії корупції» (крім народних засідателів і присяжних), забороняється брати участь у роботі колегіальних органів під час розгляду питань щодо призначення на посаду близьких їм осіб та у будь-який інший спосіб впливати на прийняття такого рішення. Схожі положення є в окремих спеціальних законах.</w:t>
      </w:r>
    </w:p>
    <w:p w:rsidR="001D116D" w:rsidRPr="00C956BC" w:rsidRDefault="001D116D" w:rsidP="00D53E4A">
      <w:pPr>
        <w:pStyle w:val="HTML"/>
        <w:tabs>
          <w:tab w:val="clear" w:pos="916"/>
          <w:tab w:val="left" w:pos="0"/>
          <w:tab w:val="left" w:pos="142"/>
        </w:tabs>
        <w:ind w:firstLine="567"/>
        <w:jc w:val="both"/>
        <w:rPr>
          <w:rFonts w:ascii="Times New Roman" w:eastAsia="MS Mincho" w:hAnsi="Times New Roman"/>
          <w:sz w:val="28"/>
          <w:szCs w:val="28"/>
          <w:lang w:eastAsia="ru-RU"/>
        </w:rPr>
      </w:pPr>
    </w:p>
    <w:p w:rsidR="007F020D" w:rsidRPr="00C956BC" w:rsidRDefault="007F020D" w:rsidP="008A1AE3">
      <w:pPr>
        <w:pStyle w:val="HTML"/>
        <w:tabs>
          <w:tab w:val="clear" w:pos="916"/>
          <w:tab w:val="left" w:pos="0"/>
          <w:tab w:val="left" w:pos="142"/>
        </w:tabs>
        <w:ind w:firstLine="567"/>
        <w:jc w:val="both"/>
        <w:rPr>
          <w:rFonts w:ascii="Times New Roman" w:hAnsi="Times New Roman"/>
          <w:sz w:val="28"/>
          <w:szCs w:val="28"/>
        </w:rPr>
      </w:pPr>
      <w:r w:rsidRPr="00C956BC">
        <w:rPr>
          <w:rFonts w:ascii="Times New Roman" w:hAnsi="Times New Roman"/>
          <w:sz w:val="28"/>
          <w:szCs w:val="28"/>
        </w:rPr>
        <w:t xml:space="preserve">Крім того, особи, які претендують на зайняття посад, зазначених у </w:t>
      </w:r>
      <w:r w:rsidR="00F67FAC" w:rsidRPr="00C956BC">
        <w:rPr>
          <w:rFonts w:ascii="Times New Roman" w:hAnsi="Times New Roman"/>
          <w:sz w:val="28"/>
          <w:szCs w:val="28"/>
        </w:rPr>
        <w:t xml:space="preserve">згаданих </w:t>
      </w:r>
      <w:r w:rsidRPr="00C956BC">
        <w:rPr>
          <w:rFonts w:ascii="Times New Roman" w:hAnsi="Times New Roman"/>
          <w:sz w:val="28"/>
          <w:szCs w:val="28"/>
        </w:rPr>
        <w:t>положеннях статті 4 Закону, зобов'язані повідомити керівництво органу, на посаду в якому вони претендують, про працюючих у цьому органі близьких їм осіб.</w:t>
      </w:r>
    </w:p>
    <w:p w:rsidR="007F020D" w:rsidRPr="00C956BC" w:rsidRDefault="007F020D" w:rsidP="008A1AE3">
      <w:pPr>
        <w:pStyle w:val="HTML"/>
        <w:tabs>
          <w:tab w:val="clear" w:pos="916"/>
          <w:tab w:val="left" w:pos="0"/>
          <w:tab w:val="left" w:pos="142"/>
        </w:tabs>
        <w:ind w:firstLine="567"/>
        <w:jc w:val="both"/>
        <w:rPr>
          <w:rFonts w:ascii="Times New Roman" w:hAnsi="Times New Roman"/>
          <w:sz w:val="28"/>
          <w:szCs w:val="28"/>
        </w:rPr>
      </w:pPr>
    </w:p>
    <w:p w:rsidR="007F020D" w:rsidRPr="00C956BC" w:rsidRDefault="007F020D" w:rsidP="008A1AE3">
      <w:pPr>
        <w:pStyle w:val="HTML"/>
        <w:tabs>
          <w:tab w:val="clear" w:pos="916"/>
          <w:tab w:val="left" w:pos="0"/>
          <w:tab w:val="left" w:pos="142"/>
        </w:tabs>
        <w:ind w:firstLine="567"/>
        <w:jc w:val="both"/>
        <w:rPr>
          <w:rFonts w:ascii="Times New Roman" w:hAnsi="Times New Roman"/>
          <w:sz w:val="28"/>
          <w:szCs w:val="28"/>
        </w:rPr>
      </w:pPr>
      <w:r w:rsidRPr="00C956BC">
        <w:rPr>
          <w:rFonts w:ascii="Times New Roman" w:hAnsi="Times New Roman"/>
          <w:b/>
          <w:sz w:val="28"/>
          <w:szCs w:val="28"/>
        </w:rPr>
        <w:t>Дії при виникненні ситуації порушення обмеження</w:t>
      </w:r>
    </w:p>
    <w:p w:rsidR="007F020D" w:rsidRPr="00C956BC" w:rsidRDefault="007F020D" w:rsidP="008A1AE3">
      <w:pPr>
        <w:pStyle w:val="HTML"/>
        <w:tabs>
          <w:tab w:val="clear" w:pos="916"/>
          <w:tab w:val="left" w:pos="0"/>
          <w:tab w:val="left" w:pos="142"/>
        </w:tabs>
        <w:ind w:firstLine="567"/>
        <w:jc w:val="both"/>
        <w:rPr>
          <w:rFonts w:ascii="Times New Roman" w:hAnsi="Times New Roman"/>
          <w:sz w:val="28"/>
          <w:szCs w:val="28"/>
        </w:rPr>
      </w:pPr>
    </w:p>
    <w:p w:rsidR="007F020D" w:rsidRPr="00C956BC" w:rsidRDefault="007F020D" w:rsidP="008A1AE3">
      <w:pPr>
        <w:pStyle w:val="HTML"/>
        <w:tabs>
          <w:tab w:val="clear" w:pos="916"/>
          <w:tab w:val="left" w:pos="0"/>
          <w:tab w:val="left" w:pos="142"/>
        </w:tabs>
        <w:ind w:firstLine="567"/>
        <w:jc w:val="both"/>
        <w:rPr>
          <w:rFonts w:ascii="Times New Roman" w:hAnsi="Times New Roman"/>
          <w:sz w:val="28"/>
          <w:szCs w:val="28"/>
        </w:rPr>
      </w:pPr>
      <w:r w:rsidRPr="00C956BC">
        <w:rPr>
          <w:rFonts w:ascii="Times New Roman" w:hAnsi="Times New Roman"/>
          <w:sz w:val="28"/>
          <w:szCs w:val="28"/>
        </w:rPr>
        <w:t xml:space="preserve">Закон чітко визначає алгоритм дій у випадку, коли все ж відносини безпосереднього підпорядкування виникли. Така ситуація може, наприклад, мати місце у випадку обрання однієї з близьких осіб на виборну керівну  посаду, в той час як інша близька особа вже працює на іншій невиборній посаді в цьому ж органі </w:t>
      </w:r>
      <w:r w:rsidR="00AE16A9" w:rsidRPr="00C956BC">
        <w:rPr>
          <w:rFonts w:ascii="Times New Roman" w:hAnsi="Times New Roman"/>
          <w:sz w:val="28"/>
          <w:szCs w:val="28"/>
        </w:rPr>
        <w:t>та</w:t>
      </w:r>
      <w:r w:rsidRPr="00C956BC">
        <w:rPr>
          <w:rFonts w:ascii="Times New Roman" w:hAnsi="Times New Roman"/>
          <w:sz w:val="28"/>
          <w:szCs w:val="28"/>
        </w:rPr>
        <w:t xml:space="preserve"> у зв’язку з фактом обрання опиняється в умовах безпосереднього підпорядкування близькій особі. </w:t>
      </w:r>
    </w:p>
    <w:p w:rsidR="007A3659" w:rsidRPr="00C956BC" w:rsidRDefault="007A3659" w:rsidP="008A1AE3">
      <w:pPr>
        <w:pStyle w:val="HTML"/>
        <w:tabs>
          <w:tab w:val="clear" w:pos="916"/>
          <w:tab w:val="left" w:pos="0"/>
          <w:tab w:val="left" w:pos="142"/>
        </w:tabs>
        <w:ind w:firstLine="567"/>
        <w:jc w:val="both"/>
        <w:rPr>
          <w:rFonts w:ascii="Times New Roman" w:hAnsi="Times New Roman"/>
          <w:sz w:val="28"/>
          <w:szCs w:val="28"/>
        </w:rPr>
      </w:pPr>
    </w:p>
    <w:p w:rsidR="007F020D" w:rsidRPr="00C956BC" w:rsidRDefault="007A3659" w:rsidP="008A1AE3">
      <w:pPr>
        <w:pStyle w:val="HTML"/>
        <w:tabs>
          <w:tab w:val="clear" w:pos="916"/>
          <w:tab w:val="left" w:pos="0"/>
          <w:tab w:val="left" w:pos="142"/>
        </w:tabs>
        <w:ind w:firstLine="567"/>
        <w:jc w:val="both"/>
        <w:rPr>
          <w:rFonts w:ascii="Times New Roman" w:hAnsi="Times New Roman"/>
          <w:sz w:val="28"/>
          <w:szCs w:val="28"/>
        </w:rPr>
      </w:pPr>
      <w:r w:rsidRPr="00C956BC">
        <w:rPr>
          <w:rFonts w:ascii="Times New Roman" w:hAnsi="Times New Roman"/>
          <w:sz w:val="28"/>
          <w:szCs w:val="28"/>
        </w:rPr>
        <w:t xml:space="preserve">У випадку </w:t>
      </w:r>
      <w:r w:rsidR="007F020D" w:rsidRPr="00C956BC">
        <w:rPr>
          <w:rFonts w:ascii="Times New Roman" w:hAnsi="Times New Roman"/>
          <w:sz w:val="28"/>
          <w:szCs w:val="28"/>
        </w:rPr>
        <w:t xml:space="preserve">виникнення відповідних обставин близьким особам надається п’ятнадцятиденний строк для самостійного їх усунення.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безпосереднє підпорядкування. У разі неможливості такого переведення особа, яка перебуває у підпорядкуванні, підлягає звільненню із займаної посади. </w:t>
      </w:r>
      <w:r w:rsidR="007F020D" w:rsidRPr="00C956BC">
        <w:rPr>
          <w:rFonts w:ascii="Times New Roman" w:hAnsi="Times New Roman"/>
          <w:bCs/>
          <w:sz w:val="28"/>
          <w:szCs w:val="28"/>
          <w:lang w:eastAsia="ru-RU"/>
        </w:rPr>
        <w:t>Відповідна підстава звільнення окремо передбачена в Кодексі законів про працю України (пункт 4</w:t>
      </w:r>
      <w:r w:rsidR="007F020D" w:rsidRPr="00C956BC">
        <w:rPr>
          <w:rFonts w:ascii="Times New Roman" w:hAnsi="Times New Roman"/>
          <w:bCs/>
          <w:sz w:val="28"/>
          <w:szCs w:val="28"/>
          <w:vertAlign w:val="superscript"/>
          <w:lang w:eastAsia="ru-RU"/>
        </w:rPr>
        <w:t xml:space="preserve"> </w:t>
      </w:r>
      <w:r w:rsidR="007F020D" w:rsidRPr="00C956BC">
        <w:rPr>
          <w:rFonts w:ascii="Times New Roman" w:hAnsi="Times New Roman"/>
          <w:bCs/>
          <w:sz w:val="28"/>
          <w:szCs w:val="28"/>
          <w:lang w:eastAsia="ru-RU"/>
        </w:rPr>
        <w:t>частини першої статті 41)</w:t>
      </w:r>
      <w:r w:rsidR="00AE16A9" w:rsidRPr="00C956BC">
        <w:rPr>
          <w:rFonts w:ascii="Times New Roman" w:hAnsi="Times New Roman"/>
          <w:bCs/>
          <w:sz w:val="28"/>
          <w:szCs w:val="28"/>
          <w:lang w:eastAsia="ru-RU"/>
        </w:rPr>
        <w:t>,</w:t>
      </w:r>
      <w:r w:rsidR="007F020D" w:rsidRPr="00C956BC">
        <w:rPr>
          <w:rFonts w:ascii="Times New Roman" w:hAnsi="Times New Roman"/>
          <w:bCs/>
          <w:sz w:val="28"/>
          <w:szCs w:val="28"/>
          <w:lang w:eastAsia="ru-RU"/>
        </w:rPr>
        <w:t xml:space="preserve"> а також окремих законах, якими врегульована діяльність органів чи служб (наприклад, пункт 8 частини другої статті 46</w:t>
      </w:r>
      <w:r w:rsidR="007F020D" w:rsidRPr="00C956BC">
        <w:rPr>
          <w:rFonts w:ascii="Times New Roman" w:hAnsi="Times New Roman"/>
          <w:bCs/>
          <w:sz w:val="28"/>
          <w:szCs w:val="28"/>
          <w:vertAlign w:val="superscript"/>
          <w:lang w:eastAsia="ru-RU"/>
        </w:rPr>
        <w:t>2</w:t>
      </w:r>
      <w:r w:rsidR="007F020D" w:rsidRPr="00C956BC">
        <w:rPr>
          <w:rFonts w:ascii="Times New Roman" w:hAnsi="Times New Roman"/>
          <w:bCs/>
          <w:sz w:val="28"/>
          <w:szCs w:val="28"/>
          <w:lang w:eastAsia="ru-RU"/>
        </w:rPr>
        <w:t xml:space="preserve"> Закону України «Про прокуратуру», пункт 11 частини другої статті 12 Закону України «Про Державну службу спеціального зв'язку та захисту інформації України»).</w:t>
      </w:r>
    </w:p>
    <w:p w:rsidR="007F020D" w:rsidRPr="00C956BC" w:rsidRDefault="007F020D" w:rsidP="005E18BB">
      <w:pPr>
        <w:pStyle w:val="HTML"/>
        <w:tabs>
          <w:tab w:val="clear" w:pos="916"/>
          <w:tab w:val="left" w:pos="0"/>
          <w:tab w:val="left" w:pos="142"/>
        </w:tabs>
        <w:jc w:val="both"/>
        <w:rPr>
          <w:rFonts w:ascii="Times New Roman" w:hAnsi="Times New Roman"/>
          <w:sz w:val="28"/>
          <w:szCs w:val="28"/>
        </w:rPr>
      </w:pPr>
    </w:p>
    <w:p w:rsidR="007F020D" w:rsidRPr="00C956BC" w:rsidRDefault="007F020D" w:rsidP="00377AB5">
      <w:pPr>
        <w:pStyle w:val="HTML"/>
        <w:numPr>
          <w:ilvl w:val="0"/>
          <w:numId w:val="14"/>
        </w:numPr>
        <w:tabs>
          <w:tab w:val="clear" w:pos="916"/>
          <w:tab w:val="left" w:pos="0"/>
          <w:tab w:val="left" w:pos="142"/>
          <w:tab w:val="left" w:pos="426"/>
          <w:tab w:val="left" w:pos="1276"/>
        </w:tabs>
        <w:ind w:left="0" w:firstLine="0"/>
        <w:jc w:val="center"/>
        <w:rPr>
          <w:rFonts w:ascii="Times New Roman" w:hAnsi="Times New Roman"/>
          <w:b/>
          <w:sz w:val="28"/>
          <w:szCs w:val="28"/>
        </w:rPr>
      </w:pPr>
      <w:r w:rsidRPr="00C956BC">
        <w:rPr>
          <w:rFonts w:ascii="Times New Roman" w:hAnsi="Times New Roman"/>
          <w:b/>
          <w:sz w:val="28"/>
          <w:szCs w:val="28"/>
        </w:rPr>
        <w:t>Обмеження щодо осіб, які звільнилися з посад або припинили діяльність, пов’язану з виконанням функції держави, місцевого самоврядування</w:t>
      </w:r>
    </w:p>
    <w:p w:rsidR="007F020D" w:rsidRPr="00C956BC" w:rsidRDefault="007F020D" w:rsidP="008B6DC4">
      <w:pPr>
        <w:pStyle w:val="HTML"/>
        <w:tabs>
          <w:tab w:val="clear" w:pos="916"/>
          <w:tab w:val="left" w:pos="0"/>
          <w:tab w:val="left" w:pos="142"/>
        </w:tabs>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 xml:space="preserve">Статтею 10 Закону України «Про засади запобігання і протидії корупції» передбачено обмеження щодо осіб, які звільнилися з посад або припинили діяльність, пов’язану з виконанням функцій держави, місцевого самоврядування. </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Варто зазначити, що запровадження такого обмеження є загальновизнаним міжнародним антикорупційним стандартом.</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 xml:space="preserve">Так, статтею 12 Конвенції ООН проти корупції серед інструментів, спрямованих на запобігання корупції в приватному секторі, передбачено запобігання виникненню конфлікту інтересів шляхом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після їхнього виходу у відставку або на пенсію, якщо така діяльність або робота безпосередньо пов'язана з функціями, що такі державні посадові особи виконували в період їхнього перебування на посаді або за виконанням яких вони здійснювали нагляд. </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Необхідність впровадження подібного обмеження випливає із Рекомендації Комітету Міністрів Ради Європи № R (2000) 10 щодо кодексів поведінки публічних посадових осіб.</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 xml:space="preserve">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w:t>
      </w:r>
      <w:r w:rsidR="000F5CBD" w:rsidRPr="00C956BC">
        <w:rPr>
          <w:rFonts w:ascii="Times New Roman" w:hAnsi="Times New Roman"/>
          <w:sz w:val="28"/>
          <w:szCs w:val="28"/>
        </w:rPr>
        <w:t>посади на службі</w:t>
      </w:r>
      <w:r w:rsidRPr="00C956BC">
        <w:rPr>
          <w:rFonts w:ascii="Times New Roman" w:hAnsi="Times New Roman"/>
          <w:sz w:val="28"/>
          <w:szCs w:val="28"/>
        </w:rPr>
        <w:t>.</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Згадана стаття Закону передбачає три види таких обмежень, для яких притаманні певні спільні ознаки.</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Перш за в</w:t>
      </w:r>
      <w:r w:rsidR="00C93459" w:rsidRPr="00C956BC">
        <w:rPr>
          <w:rFonts w:ascii="Times New Roman" w:hAnsi="Times New Roman"/>
          <w:sz w:val="28"/>
          <w:szCs w:val="28"/>
        </w:rPr>
        <w:t xml:space="preserve">се, на відміну від усіх інших, </w:t>
      </w:r>
      <w:r w:rsidRPr="00C956BC">
        <w:rPr>
          <w:rFonts w:ascii="Times New Roman" w:hAnsi="Times New Roman"/>
          <w:sz w:val="28"/>
          <w:szCs w:val="28"/>
        </w:rPr>
        <w:t>вказані обмеження стосуються не службовців, а осіб, які припинили перебування на публічній службі.</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Ще однією особливістю, на яку слід звернути увагу, є визначений строк дії таких обмежень, а саме один рік з моменту припинення служби. Такий 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місцевого самоврядування. З іншого боку такий строк є достатнім аби усунути або значно послабити можливості особи недобросовісно використовувати своє попереднє службове становище.</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b/>
          <w:sz w:val="28"/>
          <w:szCs w:val="28"/>
        </w:rPr>
        <w:t>Першим видом обмежень</w:t>
      </w:r>
      <w:r w:rsidRPr="00C956BC">
        <w:rPr>
          <w:rFonts w:ascii="Times New Roman" w:hAnsi="Times New Roman"/>
          <w:sz w:val="28"/>
          <w:szCs w:val="28"/>
        </w:rPr>
        <w:t xml:space="preserve"> є заборона </w:t>
      </w:r>
      <w:r w:rsidRPr="00C956BC">
        <w:rPr>
          <w:rFonts w:ascii="Times New Roman" w:eastAsia="MS Mincho" w:hAnsi="Times New Roman"/>
          <w:sz w:val="28"/>
          <w:szCs w:val="28"/>
          <w:lang w:eastAsia="ru-RU"/>
        </w:rPr>
        <w:t xml:space="preserve">укладати трудові договори (контракти) або вчиняти правочини у сфері підприємницької діяльності з підприємствами, установами чи організаціями незалежно від форми власності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підприємств, установ чи організацій або фізичних осіб </w:t>
      </w:r>
      <w:r w:rsidR="00C93459" w:rsidRPr="00C956BC">
        <w:rPr>
          <w:rFonts w:ascii="Times New Roman" w:eastAsia="MS Mincho" w:hAnsi="Times New Roman"/>
          <w:sz w:val="28"/>
          <w:szCs w:val="28"/>
          <w:lang w:eastAsia="ru-RU"/>
        </w:rPr>
        <w:t>-</w:t>
      </w:r>
      <w:r w:rsidRPr="00C956BC">
        <w:rPr>
          <w:rFonts w:ascii="Times New Roman" w:eastAsia="MS Mincho" w:hAnsi="Times New Roman"/>
          <w:sz w:val="28"/>
          <w:szCs w:val="28"/>
          <w:lang w:eastAsia="ru-RU"/>
        </w:rPr>
        <w:t xml:space="preserve"> підприємців.</w:t>
      </w:r>
      <w:r w:rsidRPr="00C956BC">
        <w:rPr>
          <w:rFonts w:ascii="Times New Roman" w:hAnsi="Times New Roman"/>
          <w:sz w:val="28"/>
          <w:szCs w:val="28"/>
        </w:rPr>
        <w:t xml:space="preserve"> Наявність у Законі такого обмеження спрямована на запобігання випадкам, коли особа, перебуваючи на посаді, заздалегідь </w:t>
      </w:r>
      <w:r w:rsidR="007A3659" w:rsidRPr="00C956BC">
        <w:rPr>
          <w:rFonts w:ascii="Times New Roman" w:hAnsi="Times New Roman"/>
          <w:sz w:val="28"/>
          <w:szCs w:val="28"/>
        </w:rPr>
        <w:t>«</w:t>
      </w:r>
      <w:r w:rsidRPr="00C956BC">
        <w:rPr>
          <w:rFonts w:ascii="Times New Roman" w:hAnsi="Times New Roman"/>
          <w:sz w:val="28"/>
          <w:szCs w:val="28"/>
        </w:rPr>
        <w:t>готує</w:t>
      </w:r>
      <w:r w:rsidR="007A3659" w:rsidRPr="00C956BC">
        <w:rPr>
          <w:rFonts w:ascii="Times New Roman" w:hAnsi="Times New Roman"/>
          <w:sz w:val="28"/>
          <w:szCs w:val="28"/>
        </w:rPr>
        <w:t>»</w:t>
      </w:r>
      <w:r w:rsidRPr="00C956BC">
        <w:rPr>
          <w:rFonts w:ascii="Times New Roman" w:hAnsi="Times New Roman"/>
          <w:sz w:val="28"/>
          <w:szCs w:val="28"/>
        </w:rPr>
        <w:t xml:space="preserve"> для себе робоче місце у підприємстві чи організації, які вона контролює</w:t>
      </w:r>
      <w:r w:rsidR="001D116D" w:rsidRPr="00C956BC">
        <w:rPr>
          <w:rFonts w:ascii="Times New Roman" w:hAnsi="Times New Roman"/>
          <w:sz w:val="28"/>
          <w:szCs w:val="28"/>
        </w:rPr>
        <w:t>,</w:t>
      </w:r>
      <w:r w:rsidRPr="00C956BC">
        <w:rPr>
          <w:rFonts w:ascii="Times New Roman" w:hAnsi="Times New Roman"/>
          <w:sz w:val="28"/>
          <w:szCs w:val="28"/>
        </w:rPr>
        <w:t xml:space="preserve"> чи іншим чином впливає на їх діяльність. Крім цього, дане обмеження запобігає необ’єктивності в діяльності службовців.</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b/>
          <w:sz w:val="28"/>
          <w:szCs w:val="28"/>
        </w:rPr>
        <w:t>Другим видом обмежень</w:t>
      </w:r>
      <w:r w:rsidRPr="00C956BC">
        <w:rPr>
          <w:rFonts w:ascii="Times New Roman" w:hAnsi="Times New Roman"/>
          <w:sz w:val="28"/>
          <w:szCs w:val="28"/>
        </w:rPr>
        <w:t>, передбачених для осіб, які припинили діяльність, пов’язану з виконанням функцій держави або місцевого самоврядув</w:t>
      </w:r>
      <w:r w:rsidR="00C93459" w:rsidRPr="00C956BC">
        <w:rPr>
          <w:rFonts w:ascii="Times New Roman" w:hAnsi="Times New Roman"/>
          <w:sz w:val="28"/>
          <w:szCs w:val="28"/>
        </w:rPr>
        <w:t xml:space="preserve">ання, є заборона розголошувати або </w:t>
      </w:r>
      <w:r w:rsidRPr="00C956BC">
        <w:rPr>
          <w:rFonts w:ascii="Times New Roman" w:hAnsi="Times New Roman"/>
          <w:sz w:val="28"/>
          <w:szCs w:val="28"/>
        </w:rPr>
        <w:t>використовувати в інший спосіб у своїх інтересах інформацію, яка стала їм відома у зв'язку з виконанням службових повноважень, крім випадків, установлених законом.</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 xml:space="preserve">Вказане обмеження запобігає недобросовісному використанню особою конкретної інформації, отриманої при виконанні службових обов’язків, в приватних інтересах. Адже не виключені випадки, коли перебуваючи на службі, особа отримує певну офіційну інформацію, яка в подальшому може бути використана нею на користь майбутнього роботодавця або в процесі безпосереднього здійснення тієї чи іншої приватної практики. </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b/>
          <w:sz w:val="28"/>
          <w:szCs w:val="28"/>
        </w:rPr>
        <w:t>Третє обмеження</w:t>
      </w:r>
      <w:r w:rsidRPr="00C956BC">
        <w:rPr>
          <w:rFonts w:ascii="Times New Roman" w:hAnsi="Times New Roman"/>
          <w:sz w:val="28"/>
          <w:szCs w:val="28"/>
        </w:rPr>
        <w:t xml:space="preserve"> полягає у забороні особам, які припинили </w:t>
      </w:r>
      <w:r w:rsidR="00C93459" w:rsidRPr="00C956BC">
        <w:rPr>
          <w:rFonts w:ascii="Times New Roman" w:hAnsi="Times New Roman"/>
          <w:sz w:val="28"/>
          <w:szCs w:val="28"/>
        </w:rPr>
        <w:t xml:space="preserve">службу, представляти інтереси будь-якої </w:t>
      </w:r>
      <w:r w:rsidRPr="00C956BC">
        <w:rPr>
          <w:rFonts w:ascii="Times New Roman" w:hAnsi="Times New Roman"/>
          <w:sz w:val="28"/>
          <w:szCs w:val="28"/>
        </w:rPr>
        <w:t xml:space="preserve">особи </w:t>
      </w:r>
      <w:r w:rsidR="00C93459" w:rsidRPr="00C956BC">
        <w:rPr>
          <w:rFonts w:ascii="Times New Roman" w:hAnsi="Times New Roman"/>
          <w:sz w:val="28"/>
          <w:szCs w:val="28"/>
        </w:rPr>
        <w:t xml:space="preserve">у справах (у тому числі в тих, </w:t>
      </w:r>
      <w:r w:rsidRPr="00C956BC">
        <w:rPr>
          <w:rFonts w:ascii="Times New Roman" w:hAnsi="Times New Roman"/>
          <w:sz w:val="28"/>
          <w:szCs w:val="28"/>
        </w:rPr>
        <w:t>що розглядаються в</w:t>
      </w:r>
      <w:r w:rsidR="00C93459" w:rsidRPr="00C956BC">
        <w:rPr>
          <w:rFonts w:ascii="Times New Roman" w:hAnsi="Times New Roman"/>
          <w:sz w:val="28"/>
          <w:szCs w:val="28"/>
        </w:rPr>
        <w:t xml:space="preserve"> судах), в яких іншою стороною </w:t>
      </w:r>
      <w:r w:rsidRPr="00C956BC">
        <w:rPr>
          <w:rFonts w:ascii="Times New Roman" w:hAnsi="Times New Roman"/>
          <w:sz w:val="28"/>
          <w:szCs w:val="28"/>
        </w:rPr>
        <w:t xml:space="preserve">є орган (органи), в якому (яких) вони працювали. </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 xml:space="preserve">Зазначене обмеження сприяє запобіганню недобросовісному використанню колишнім службовцем своїх зв’язків при здійсненні ним представницької діяльності. Це правило, наприклад, є досить актуальним для юристів, серед яких поширеною є практика представництва інтересів громадян чи юридичних осіб після припинення державної служби чи роботи у правоохоронних та контролюючих структурах, </w:t>
      </w:r>
      <w:r w:rsidR="00CD532C" w:rsidRPr="00C956BC">
        <w:rPr>
          <w:rFonts w:ascii="Times New Roman" w:hAnsi="Times New Roman"/>
          <w:sz w:val="28"/>
          <w:szCs w:val="28"/>
        </w:rPr>
        <w:t>у</w:t>
      </w:r>
      <w:r w:rsidRPr="00C956BC">
        <w:rPr>
          <w:rFonts w:ascii="Times New Roman" w:hAnsi="Times New Roman"/>
          <w:sz w:val="28"/>
          <w:szCs w:val="28"/>
        </w:rPr>
        <w:t xml:space="preserve"> тому числі, в процесі здійснення адвокатської діяльності. </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Ще однією характерною особливістю української моделі обмежень для осіб, які припинили публічну службу, є відсутність окремо встановленої відповідальності за їх порушення.</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Таким чином, порушення обмеження на укладання трудових угод та правочинів у сфері підприємницької діяльності може тягнути за собою правові наслідки у виді визнання відповідної угоди чи правочину недійсним.</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Що стосується порушення обмеження щодо представництва інтересів тієї чи іншої фізичної юридичної особи, то у даному випадку може йти мова про певні процесуальні наслідки (якщо мало місце представництво інтересів у суді) або знову ж таки про недійсність досягнутих під час такого представництва домовленостей (наприклад, у випадку представництва інтересів у комерційних операціях тощо).</w:t>
      </w: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p>
    <w:p w:rsidR="007F020D" w:rsidRPr="00C956BC" w:rsidRDefault="007F020D" w:rsidP="00377AB5">
      <w:pPr>
        <w:pStyle w:val="HTML"/>
        <w:tabs>
          <w:tab w:val="clear" w:pos="916"/>
          <w:tab w:val="left" w:pos="0"/>
          <w:tab w:val="left" w:pos="142"/>
        </w:tabs>
        <w:ind w:firstLine="540"/>
        <w:jc w:val="both"/>
        <w:rPr>
          <w:rFonts w:ascii="Times New Roman" w:hAnsi="Times New Roman"/>
          <w:sz w:val="28"/>
          <w:szCs w:val="28"/>
        </w:rPr>
      </w:pPr>
      <w:r w:rsidRPr="00C956BC">
        <w:rPr>
          <w:rFonts w:ascii="Times New Roman" w:hAnsi="Times New Roman"/>
          <w:sz w:val="28"/>
          <w:szCs w:val="28"/>
        </w:rPr>
        <w:t>Власне, суб’єктами адміністративної відповідальності за незаконне використання інформації, що стала відома у зв’язку з виконанням службових повноважень, є лише особи, які перебувають на службі (стаття 172</w:t>
      </w:r>
      <w:r w:rsidRPr="00C956BC">
        <w:rPr>
          <w:rFonts w:ascii="Times New Roman" w:hAnsi="Times New Roman"/>
          <w:sz w:val="28"/>
          <w:szCs w:val="28"/>
          <w:vertAlign w:val="superscript"/>
        </w:rPr>
        <w:t>8</w:t>
      </w:r>
      <w:r w:rsidRPr="00C956BC">
        <w:rPr>
          <w:rFonts w:ascii="Times New Roman" w:hAnsi="Times New Roman"/>
          <w:sz w:val="28"/>
          <w:szCs w:val="28"/>
        </w:rPr>
        <w:t xml:space="preserve"> Кодексу України про адміністративні правопорушення).</w:t>
      </w:r>
    </w:p>
    <w:p w:rsidR="001D116D" w:rsidRPr="00C956BC" w:rsidRDefault="001D116D" w:rsidP="008B6DC4">
      <w:pPr>
        <w:pStyle w:val="HTML"/>
        <w:tabs>
          <w:tab w:val="clear" w:pos="916"/>
          <w:tab w:val="left" w:pos="0"/>
          <w:tab w:val="left" w:pos="142"/>
        </w:tabs>
        <w:jc w:val="both"/>
        <w:rPr>
          <w:rFonts w:ascii="Times New Roman" w:hAnsi="Times New Roman"/>
          <w:sz w:val="28"/>
          <w:szCs w:val="28"/>
        </w:rPr>
      </w:pPr>
    </w:p>
    <w:p w:rsidR="007F020D" w:rsidRPr="00C956BC" w:rsidRDefault="007F020D" w:rsidP="00377AB5">
      <w:pPr>
        <w:pStyle w:val="HTML"/>
        <w:numPr>
          <w:ilvl w:val="0"/>
          <w:numId w:val="14"/>
        </w:numPr>
        <w:tabs>
          <w:tab w:val="clear" w:pos="916"/>
          <w:tab w:val="clear" w:pos="1832"/>
          <w:tab w:val="left" w:pos="0"/>
          <w:tab w:val="left" w:pos="284"/>
        </w:tabs>
        <w:ind w:left="0" w:firstLine="0"/>
        <w:jc w:val="center"/>
        <w:rPr>
          <w:rFonts w:ascii="Times New Roman" w:hAnsi="Times New Roman"/>
          <w:b/>
          <w:sz w:val="28"/>
          <w:szCs w:val="28"/>
        </w:rPr>
      </w:pPr>
      <w:r w:rsidRPr="00C956BC">
        <w:rPr>
          <w:rFonts w:ascii="Times New Roman" w:hAnsi="Times New Roman"/>
          <w:b/>
          <w:sz w:val="28"/>
          <w:szCs w:val="28"/>
        </w:rPr>
        <w:t>Спеціальна перевірка</w:t>
      </w:r>
    </w:p>
    <w:p w:rsidR="007F020D" w:rsidRPr="00C956BC" w:rsidRDefault="007F020D" w:rsidP="005E18BB">
      <w:pPr>
        <w:widowControl w:val="0"/>
        <w:shd w:val="clear" w:color="auto" w:fill="FFFFFF"/>
        <w:autoSpaceDE w:val="0"/>
        <w:autoSpaceDN w:val="0"/>
        <w:adjustRightInd w:val="0"/>
        <w:spacing w:after="0" w:line="240" w:lineRule="auto"/>
        <w:ind w:left="6" w:right="19" w:hanging="6"/>
        <w:jc w:val="both"/>
        <w:rPr>
          <w:rFonts w:ascii="Times New Roman" w:hAnsi="Times New Roman"/>
          <w:b/>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Спеціальну перевірку відомостей щодо осіб, які претендують на зайняття посад, пов'язаних із виконанням функцій держави або місцевого самоврядування (далі </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спеціальна перевірка)</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запроваджено з метою підвищення якості відбору кандидатів на зайняття посад, пов'язаних з виконанням функцій держави або місцевого самоврядування</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та запобіганню прийняттю на службу осіб, у яких у випадку призначення виникатиме конфлікт інтересів. Зазначений механізм надає можливість керівнику отримати всебічну інформацію про кандидата та прийняти об'єктивне рішення про його призначення або відмовити у призначенні. </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Порядок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 (далі </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Порядок)</w:t>
      </w:r>
      <w:r w:rsidR="00CD532C" w:rsidRPr="00C956BC">
        <w:rPr>
          <w:rFonts w:ascii="Times New Roman" w:hAnsi="Times New Roman"/>
          <w:bCs/>
          <w:sz w:val="28"/>
          <w:szCs w:val="28"/>
          <w:lang w:eastAsia="ru-RU"/>
        </w:rPr>
        <w:t>,</w:t>
      </w:r>
      <w:r w:rsidR="00C93459" w:rsidRPr="00C956BC">
        <w:rPr>
          <w:rFonts w:ascii="Times New Roman" w:hAnsi="Times New Roman"/>
          <w:bCs/>
          <w:sz w:val="28"/>
          <w:szCs w:val="28"/>
          <w:lang w:eastAsia="ru-RU"/>
        </w:rPr>
        <w:t xml:space="preserve"> затверджено </w:t>
      </w:r>
      <w:r w:rsidR="005F417F">
        <w:rPr>
          <w:rFonts w:ascii="Times New Roman" w:hAnsi="Times New Roman"/>
          <w:bCs/>
          <w:sz w:val="28"/>
          <w:szCs w:val="28"/>
          <w:lang w:eastAsia="ru-RU"/>
        </w:rPr>
        <w:t xml:space="preserve">Указом Президента України </w:t>
      </w:r>
      <w:r w:rsidRPr="00C956BC">
        <w:rPr>
          <w:rFonts w:ascii="Times New Roman" w:hAnsi="Times New Roman"/>
          <w:bCs/>
          <w:sz w:val="28"/>
          <w:szCs w:val="28"/>
          <w:lang w:eastAsia="ru-RU"/>
        </w:rPr>
        <w:t>від 25 січня 2012 року № 33.</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Сп</w:t>
      </w:r>
      <w:r w:rsidR="00CD532C" w:rsidRPr="00C956BC">
        <w:rPr>
          <w:rFonts w:ascii="Times New Roman" w:hAnsi="Times New Roman"/>
          <w:bCs/>
          <w:sz w:val="28"/>
          <w:szCs w:val="28"/>
          <w:lang w:eastAsia="ru-RU"/>
        </w:rPr>
        <w:t xml:space="preserve">еціальній перевірці підлягають </w:t>
      </w:r>
      <w:r w:rsidRPr="00C956BC">
        <w:rPr>
          <w:rFonts w:ascii="Times New Roman" w:hAnsi="Times New Roman"/>
          <w:bCs/>
          <w:sz w:val="28"/>
          <w:szCs w:val="28"/>
          <w:lang w:eastAsia="ru-RU"/>
        </w:rPr>
        <w:t xml:space="preserve">особи, які претендують на зайняття посад, пов'язаних із виконанням функцій держави або місцевого самоврядування, крім: </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412EB9">
      <w:pPr>
        <w:widowControl w:val="0"/>
        <w:numPr>
          <w:ilvl w:val="0"/>
          <w:numId w:val="2"/>
        </w:numPr>
        <w:shd w:val="clear" w:color="auto" w:fill="FFFFFF"/>
        <w:tabs>
          <w:tab w:val="left" w:pos="426"/>
          <w:tab w:val="left" w:pos="900"/>
        </w:tabs>
        <w:autoSpaceDE w:val="0"/>
        <w:autoSpaceDN w:val="0"/>
        <w:adjustRightInd w:val="0"/>
        <w:spacing w:after="0" w:line="240" w:lineRule="auto"/>
        <w:ind w:left="0"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для яких така перевірка визначена виборчим законодавством;</w:t>
      </w:r>
    </w:p>
    <w:p w:rsidR="007F020D" w:rsidRPr="00C956BC" w:rsidRDefault="007F020D" w:rsidP="00377AB5">
      <w:pPr>
        <w:widowControl w:val="0"/>
        <w:shd w:val="clear" w:color="auto" w:fill="FFFFFF"/>
        <w:tabs>
          <w:tab w:val="left" w:pos="426"/>
        </w:tabs>
        <w:autoSpaceDE w:val="0"/>
        <w:autoSpaceDN w:val="0"/>
        <w:adjustRightInd w:val="0"/>
        <w:spacing w:after="0" w:line="240" w:lineRule="auto"/>
        <w:ind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tabs>
          <w:tab w:val="left" w:pos="426"/>
        </w:tabs>
        <w:autoSpaceDE w:val="0"/>
        <w:autoSpaceDN w:val="0"/>
        <w:adjustRightInd w:val="0"/>
        <w:spacing w:after="0" w:line="240" w:lineRule="auto"/>
        <w:ind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2) осіб, які призначаються в порядку переведення на іншу посаду в межах одного і того ж органу державної влади (державного органу) чи органу місцевого самоврядування, в порядку переведення на роботу з одного органу державної влади (державного органу) чи органу місцевого самоврядування до іншого;</w:t>
      </w:r>
    </w:p>
    <w:p w:rsidR="007F020D" w:rsidRPr="00C956BC" w:rsidRDefault="007F020D" w:rsidP="00377AB5">
      <w:pPr>
        <w:widowControl w:val="0"/>
        <w:shd w:val="clear" w:color="auto" w:fill="FFFFFF"/>
        <w:tabs>
          <w:tab w:val="left" w:pos="426"/>
        </w:tabs>
        <w:autoSpaceDE w:val="0"/>
        <w:autoSpaceDN w:val="0"/>
        <w:adjustRightInd w:val="0"/>
        <w:spacing w:after="0" w:line="240" w:lineRule="auto"/>
        <w:ind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tabs>
          <w:tab w:val="left" w:pos="426"/>
        </w:tabs>
        <w:autoSpaceDE w:val="0"/>
        <w:autoSpaceDN w:val="0"/>
        <w:adjustRightInd w:val="0"/>
        <w:spacing w:after="0" w:line="240" w:lineRule="auto"/>
        <w:ind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3) осіб, які призначаються в порядку переведення особи, яка працювала в органі державної влади (державному органі), що припиняється, на роботу до іншого органу державної влади (державного органу), до якого переходять повноваження та функції органу державної влади (державного органу), що припиняється.</w:t>
      </w:r>
    </w:p>
    <w:p w:rsidR="001D116D" w:rsidRPr="00C956BC" w:rsidRDefault="001D116D" w:rsidP="00377AB5">
      <w:pPr>
        <w:widowControl w:val="0"/>
        <w:shd w:val="clear" w:color="auto" w:fill="FFFFFF"/>
        <w:tabs>
          <w:tab w:val="left" w:pos="426"/>
        </w:tabs>
        <w:autoSpaceDE w:val="0"/>
        <w:autoSpaceDN w:val="0"/>
        <w:adjustRightInd w:val="0"/>
        <w:spacing w:after="0" w:line="240" w:lineRule="auto"/>
        <w:ind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tabs>
          <w:tab w:val="left" w:pos="426"/>
        </w:tabs>
        <w:autoSpaceDE w:val="0"/>
        <w:autoSpaceDN w:val="0"/>
        <w:adjustRightInd w:val="0"/>
        <w:spacing w:after="0" w:line="240" w:lineRule="auto"/>
        <w:ind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Два останні виключення не стосуються призначень, які здійснюються Президентом України або Кабінетом Міністрів України.</w:t>
      </w:r>
    </w:p>
    <w:p w:rsidR="007F020D" w:rsidRPr="00C956BC" w:rsidRDefault="007F020D" w:rsidP="00377AB5">
      <w:pPr>
        <w:widowControl w:val="0"/>
        <w:shd w:val="clear" w:color="auto" w:fill="FFFFFF"/>
        <w:tabs>
          <w:tab w:val="left" w:pos="426"/>
        </w:tabs>
        <w:autoSpaceDE w:val="0"/>
        <w:autoSpaceDN w:val="0"/>
        <w:adjustRightInd w:val="0"/>
        <w:spacing w:after="0" w:line="240" w:lineRule="auto"/>
        <w:ind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p>
    <w:p w:rsidR="007F020D" w:rsidRPr="00C956BC" w:rsidRDefault="007F020D" w:rsidP="00377AB5">
      <w:pPr>
        <w:widowControl w:val="0"/>
        <w:autoSpaceDE w:val="0"/>
        <w:autoSpaceDN w:val="0"/>
        <w:adjustRightInd w:val="0"/>
        <w:spacing w:line="240" w:lineRule="auto"/>
        <w:ind w:firstLine="534"/>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Кандидат на посаду, стосовно якого спеціальна перевірка вже проводилася, при призначенні, переведенні на посаду до іншого державного органу, органу місцевого самоврядування, повідомляє про це відповідний орган, який в установленому порядку запитує інформацію щодо її результатів.</w:t>
      </w:r>
    </w:p>
    <w:p w:rsidR="001D116D" w:rsidRPr="00C956BC" w:rsidRDefault="001D116D" w:rsidP="001D116D">
      <w:pPr>
        <w:widowControl w:val="0"/>
        <w:autoSpaceDE w:val="0"/>
        <w:autoSpaceDN w:val="0"/>
        <w:adjustRightInd w:val="0"/>
        <w:spacing w:line="240" w:lineRule="auto"/>
        <w:ind w:firstLine="534"/>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Зокрема, згідно з Порядком орган, на посаду в якому претендує особа не пізніше наступного робочого дня після одер</w:t>
      </w:r>
      <w:r w:rsidR="00ED10A1" w:rsidRPr="00C956BC">
        <w:rPr>
          <w:rFonts w:ascii="Times New Roman" w:eastAsia="MS Mincho" w:hAnsi="Times New Roman"/>
          <w:sz w:val="28"/>
          <w:szCs w:val="28"/>
          <w:lang w:eastAsia="ru-RU"/>
        </w:rPr>
        <w:t>жання повідомлення від кандидата</w:t>
      </w:r>
      <w:r w:rsidRPr="00C956BC">
        <w:rPr>
          <w:rFonts w:ascii="Times New Roman" w:eastAsia="MS Mincho" w:hAnsi="Times New Roman"/>
          <w:sz w:val="28"/>
          <w:szCs w:val="28"/>
          <w:lang w:eastAsia="ru-RU"/>
        </w:rPr>
        <w:t xml:space="preserve"> надсилає за останнім місцем його роботи (служби), де проводилася спеціальна перевірка, запит про надання копії довідки про результати спеціальної перевірки, після отримання якої розглядається питання про призначення на посаду.</w:t>
      </w:r>
    </w:p>
    <w:p w:rsidR="001D116D" w:rsidRPr="00C956BC" w:rsidRDefault="001D116D" w:rsidP="001D116D">
      <w:pPr>
        <w:widowControl w:val="0"/>
        <w:autoSpaceDE w:val="0"/>
        <w:autoSpaceDN w:val="0"/>
        <w:adjustRightInd w:val="0"/>
        <w:spacing w:line="240" w:lineRule="auto"/>
        <w:ind w:firstLine="534"/>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Копія довідки про результати спеціальної перевірки надається відповідним органом державної влади (державним органом), органом місцевого самоврядування протягом п'яти робочих днів з дня одержання запиту.</w:t>
      </w:r>
    </w:p>
    <w:p w:rsidR="007A3659" w:rsidRPr="00C956BC" w:rsidRDefault="007A3659" w:rsidP="001D116D">
      <w:pPr>
        <w:widowControl w:val="0"/>
        <w:autoSpaceDE w:val="0"/>
        <w:autoSpaceDN w:val="0"/>
        <w:adjustRightInd w:val="0"/>
        <w:spacing w:line="240" w:lineRule="auto"/>
        <w:ind w:firstLine="534"/>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При цьому витребування довідки про попередню спеціальну перевірку проводиться незалежно від наявності чи відсутності підстав для проведення нової спеціальної перевірки. Таким чином, питання про призначення особи у випадку, коли стосовно неї проводиться нова спеціальна перевірка, розглядається за результатами проведення такої перевірки та після отримання копії довідки про попередню перевірку. У тому випадку</w:t>
      </w:r>
      <w:r w:rsidR="00F312EE" w:rsidRPr="00C956BC">
        <w:rPr>
          <w:rFonts w:ascii="Times New Roman" w:eastAsia="MS Mincho" w:hAnsi="Times New Roman"/>
          <w:sz w:val="28"/>
          <w:szCs w:val="28"/>
          <w:lang w:eastAsia="ru-RU"/>
        </w:rPr>
        <w:t>,</w:t>
      </w:r>
      <w:r w:rsidRPr="00C956BC">
        <w:rPr>
          <w:rFonts w:ascii="Times New Roman" w:eastAsia="MS Mincho" w:hAnsi="Times New Roman"/>
          <w:sz w:val="28"/>
          <w:szCs w:val="28"/>
          <w:lang w:eastAsia="ru-RU"/>
        </w:rPr>
        <w:t xml:space="preserve"> коли спеціальна перевірка не проводиться, питання про призначення особи розглядається після одержання копії довідки про попередню спеціальну перевірку. </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
          <w:bCs/>
          <w:sz w:val="28"/>
          <w:szCs w:val="28"/>
          <w:lang w:eastAsia="ru-RU"/>
        </w:rPr>
        <w:t>Спеціальній перевірці підлягають</w:t>
      </w:r>
      <w:r w:rsidRPr="00C956BC">
        <w:rPr>
          <w:rFonts w:ascii="Times New Roman" w:hAnsi="Times New Roman"/>
          <w:bCs/>
          <w:sz w:val="28"/>
          <w:szCs w:val="28"/>
          <w:lang w:eastAsia="ru-RU"/>
        </w:rPr>
        <w:t xml:space="preserve"> відомості про притягнення особи до кримінальної відповідальності, наявність судимості, її зняття, погашення, про застосування до кандидата адміністративних стягнень за корупційні правопорушення, достовірність відомостей, зазначених у декларації про майно, доходи, витрати і зобов'язання фінансового характеру за минулий рік, стан здоров'я кандидата, освіту, наявність у кандидата наукового ступеня, вченого звання, підвищення кваліфікації.</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Спеціальна перевірка проводиться:</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1) Міністерством внутрішніх справ України </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щодо відомостей про притягнення особи до кримінальної відповідальності, наявність судимості, її зняття, погашення, про застосування до кандидата адміністративних стягнень за корупційні правопорушення;</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2) Міністерством юстиції України </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щодо наявності у Єдиному державному реєстрі осіб, які вчинили корупційні правопорушення, відомостей про кандидата;</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3) Міністерством доходів і зборів України </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щодо достовірності відомостей, зазначених у декларації про майно, доходи, витрати і зобов'язання фінансового характеру за минулий рік;</w:t>
      </w:r>
    </w:p>
    <w:p w:rsidR="00C93459" w:rsidRPr="00C956BC" w:rsidRDefault="00C93459"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4) Міністерством охорони здоров'я України,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щодо відомостей про стан здоров'я кандидата;</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5) Міністерством освіти і науки України,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щодо освіти, наявності у кандидата наукового ступеня, вченого звання.</w:t>
      </w:r>
    </w:p>
    <w:p w:rsidR="00ED10A1" w:rsidRPr="00C956BC" w:rsidRDefault="00ED10A1"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ED10A1" w:rsidRPr="00C956BC" w:rsidRDefault="00ED10A1"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До проведення спеціальної перевірки інших відомостей, вимога щодо подання яких установлена законом, можуть залучатися спеціально уповноважені суб'єкти у сфері протидії корупції, а в разі потреби </w:t>
      </w:r>
      <w:r w:rsidR="00C93459"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інші центральні органи виконавчої влади.</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
          <w:bCs/>
          <w:sz w:val="28"/>
          <w:szCs w:val="28"/>
          <w:lang w:eastAsia="ru-RU"/>
        </w:rPr>
        <w:t>Загальний алгоритм проведення спеціальної перевірки,</w:t>
      </w:r>
      <w:r w:rsidRPr="00C956BC">
        <w:rPr>
          <w:rFonts w:ascii="Times New Roman" w:hAnsi="Times New Roman"/>
          <w:bCs/>
          <w:sz w:val="28"/>
          <w:szCs w:val="28"/>
          <w:lang w:eastAsia="ru-RU"/>
        </w:rPr>
        <w:t xml:space="preserve"> крім прямо передбачених виключень стосовно окремих категорій осіб, включає кілька складових:</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numPr>
          <w:ilvl w:val="0"/>
          <w:numId w:val="3"/>
        </w:numPr>
        <w:shd w:val="clear" w:color="auto" w:fill="FFFFFF"/>
        <w:autoSpaceDE w:val="0"/>
        <w:autoSpaceDN w:val="0"/>
        <w:adjustRightInd w:val="0"/>
        <w:spacing w:after="0" w:line="240" w:lineRule="auto"/>
        <w:ind w:right="19" w:firstLine="534"/>
        <w:jc w:val="both"/>
        <w:rPr>
          <w:rFonts w:ascii="Times New Roman" w:hAnsi="Times New Roman"/>
          <w:bCs/>
          <w:i/>
          <w:sz w:val="28"/>
          <w:szCs w:val="28"/>
          <w:lang w:eastAsia="ru-RU"/>
        </w:rPr>
      </w:pPr>
      <w:r w:rsidRPr="00C956BC">
        <w:rPr>
          <w:rFonts w:ascii="Times New Roman" w:hAnsi="Times New Roman"/>
          <w:bCs/>
          <w:sz w:val="28"/>
          <w:szCs w:val="28"/>
          <w:lang w:eastAsia="ru-RU"/>
        </w:rPr>
        <w:t xml:space="preserve">подання кандидатом на посаду необхідних документів </w:t>
      </w:r>
      <w:r w:rsidRPr="00C956BC">
        <w:rPr>
          <w:rFonts w:ascii="Times New Roman" w:hAnsi="Times New Roman"/>
          <w:bCs/>
          <w:i/>
          <w:sz w:val="28"/>
          <w:szCs w:val="28"/>
          <w:lang w:eastAsia="ru-RU"/>
        </w:rPr>
        <w:t>(письмової згоди на проведення спеціальної перевірки; автобіографії; копії паспорта; копій документів про освіту, вчені звання, наукові ступені; декларації про майно, доходи, витрати і зобов'язання фінансового характеру за минулий рік (без зазначення відомостей про витрати); медичної довідки про стан здоров'я; копії військового квитка (для</w:t>
      </w:r>
      <w:r w:rsidRPr="00C956BC">
        <w:rPr>
          <w:rFonts w:ascii="Times New Roman" w:hAnsi="Times New Roman"/>
          <w:bCs/>
          <w:i/>
          <w:sz w:val="24"/>
          <w:szCs w:val="24"/>
          <w:lang w:eastAsia="ru-RU"/>
        </w:rPr>
        <w:t xml:space="preserve"> </w:t>
      </w:r>
      <w:r w:rsidRPr="00C956BC">
        <w:rPr>
          <w:rFonts w:ascii="Times New Roman" w:hAnsi="Times New Roman"/>
          <w:bCs/>
          <w:i/>
          <w:sz w:val="28"/>
          <w:szCs w:val="28"/>
          <w:lang w:eastAsia="ru-RU"/>
        </w:rPr>
        <w:t>військовослужбовців або військовозобов'язаних); довідки про допуск до державної таємниці (у разі наявності); інших документів, у яких містяться відомості, вимога щодо подання яких установлена законом);</w:t>
      </w:r>
    </w:p>
    <w:p w:rsidR="007F020D" w:rsidRPr="00C956BC" w:rsidRDefault="007F020D" w:rsidP="00377AB5">
      <w:pPr>
        <w:widowControl w:val="0"/>
        <w:numPr>
          <w:ilvl w:val="0"/>
          <w:numId w:val="3"/>
        </w:numPr>
        <w:shd w:val="clear" w:color="auto" w:fill="FFFFFF"/>
        <w:autoSpaceDE w:val="0"/>
        <w:autoSpaceDN w:val="0"/>
        <w:adjustRightInd w:val="0"/>
        <w:spacing w:after="0" w:line="240" w:lineRule="auto"/>
        <w:ind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надсилання органом, на посаду в якому претендує особа, запиту про проведення спеціальної перевірки до органів, які таку перевірку проводять </w:t>
      </w:r>
      <w:r w:rsidRPr="00C956BC">
        <w:rPr>
          <w:rFonts w:ascii="Times New Roman" w:hAnsi="Times New Roman"/>
          <w:bCs/>
          <w:i/>
          <w:sz w:val="28"/>
          <w:szCs w:val="28"/>
          <w:lang w:eastAsia="ru-RU"/>
        </w:rPr>
        <w:t>(запит надсилається не пізніше наступного робочого дня після одержання згоди кандидата);</w:t>
      </w:r>
    </w:p>
    <w:p w:rsidR="007F020D" w:rsidRPr="00C956BC" w:rsidRDefault="007F020D" w:rsidP="00377AB5">
      <w:pPr>
        <w:widowControl w:val="0"/>
        <w:numPr>
          <w:ilvl w:val="0"/>
          <w:numId w:val="3"/>
        </w:numPr>
        <w:shd w:val="clear" w:color="auto" w:fill="FFFFFF"/>
        <w:autoSpaceDE w:val="0"/>
        <w:autoSpaceDN w:val="0"/>
        <w:adjustRightInd w:val="0"/>
        <w:spacing w:after="0" w:line="240" w:lineRule="auto"/>
        <w:ind w:right="19" w:firstLine="534"/>
        <w:jc w:val="both"/>
        <w:rPr>
          <w:rFonts w:ascii="Times New Roman" w:hAnsi="Times New Roman"/>
          <w:bCs/>
          <w:i/>
          <w:sz w:val="28"/>
          <w:szCs w:val="28"/>
          <w:lang w:eastAsia="ru-RU"/>
        </w:rPr>
      </w:pPr>
      <w:r w:rsidRPr="00C956BC">
        <w:rPr>
          <w:rFonts w:ascii="Times New Roman" w:hAnsi="Times New Roman"/>
          <w:bCs/>
          <w:sz w:val="28"/>
          <w:szCs w:val="28"/>
          <w:lang w:eastAsia="ru-RU"/>
        </w:rPr>
        <w:t xml:space="preserve">проведення спеціальної перевірки, що фактично полягає у перевірці достовірності поданих кандидатом відомостей, та надання органу, який надіслав запит інформації за результатами перевірки </w:t>
      </w:r>
      <w:r w:rsidRPr="00C956BC">
        <w:rPr>
          <w:rFonts w:ascii="Times New Roman" w:hAnsi="Times New Roman"/>
          <w:bCs/>
          <w:i/>
          <w:sz w:val="28"/>
          <w:szCs w:val="28"/>
          <w:lang w:eastAsia="ru-RU"/>
        </w:rPr>
        <w:t>(надається не пізніше семи днів із дати надходження запиту);</w:t>
      </w:r>
    </w:p>
    <w:p w:rsidR="007F020D" w:rsidRPr="00C956BC" w:rsidRDefault="007F020D" w:rsidP="00377AB5">
      <w:pPr>
        <w:widowControl w:val="0"/>
        <w:numPr>
          <w:ilvl w:val="0"/>
          <w:numId w:val="3"/>
        </w:numPr>
        <w:shd w:val="clear" w:color="auto" w:fill="FFFFFF"/>
        <w:autoSpaceDE w:val="0"/>
        <w:autoSpaceDN w:val="0"/>
        <w:adjustRightInd w:val="0"/>
        <w:spacing w:after="0" w:line="240" w:lineRule="auto"/>
        <w:ind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підготовка кадровою службою органу, який надсилав запит, довідки про результати спеціальної перевірки.</w:t>
      </w:r>
    </w:p>
    <w:p w:rsidR="007F020D" w:rsidRPr="00C956BC" w:rsidRDefault="007F020D" w:rsidP="00377AB5">
      <w:pPr>
        <w:widowControl w:val="0"/>
        <w:shd w:val="clear" w:color="auto" w:fill="FFFFFF"/>
        <w:autoSpaceDE w:val="0"/>
        <w:autoSpaceDN w:val="0"/>
        <w:adjustRightInd w:val="0"/>
        <w:spacing w:after="0" w:line="240" w:lineRule="auto"/>
        <w:ind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Важливим елементом вказаної процедури є отримання згоди особи на проведення перевірки, за її відсутності питання про призначення взагалі не розглядається.</w:t>
      </w:r>
      <w:r w:rsidR="00ED10A1" w:rsidRPr="00C956BC">
        <w:rPr>
          <w:rFonts w:ascii="Times New Roman" w:hAnsi="Times New Roman"/>
          <w:bCs/>
          <w:sz w:val="28"/>
          <w:szCs w:val="28"/>
          <w:lang w:eastAsia="ru-RU"/>
        </w:rPr>
        <w:t xml:space="preserve"> Така згода подається разом із заявою про призначення, а в разі конкурсного добору така згода подається протягом трьох днів із дати одержання кандидатом повідомлення про результати конкурсу.</w:t>
      </w:r>
    </w:p>
    <w:p w:rsidR="007F020D" w:rsidRPr="00C956BC" w:rsidRDefault="007F020D" w:rsidP="00377AB5">
      <w:pPr>
        <w:pStyle w:val="HTML"/>
        <w:ind w:firstLine="534"/>
        <w:jc w:val="both"/>
        <w:rPr>
          <w:rFonts w:ascii="Times New Roman" w:hAnsi="Times New Roman"/>
          <w:sz w:val="28"/>
          <w:szCs w:val="28"/>
        </w:rPr>
      </w:pPr>
    </w:p>
    <w:p w:rsidR="007F020D" w:rsidRPr="00C956BC" w:rsidRDefault="007F020D" w:rsidP="00377AB5">
      <w:pPr>
        <w:pStyle w:val="HTML"/>
        <w:ind w:firstLine="534"/>
        <w:jc w:val="both"/>
        <w:rPr>
          <w:rFonts w:ascii="Times New Roman" w:hAnsi="Times New Roman"/>
          <w:sz w:val="28"/>
          <w:szCs w:val="28"/>
        </w:rPr>
      </w:pPr>
      <w:r w:rsidRPr="00C956BC">
        <w:rPr>
          <w:rFonts w:ascii="Times New Roman" w:hAnsi="Times New Roman"/>
          <w:sz w:val="28"/>
          <w:szCs w:val="28"/>
        </w:rPr>
        <w:t xml:space="preserve">Кандидат, щодо якого проведена спеціальна перевірка, має право на ознайомлення з довідкою про результати спеціальної перевірки. У разі незгоди кандидата з результатами перевірки він може подати свої зауваження у письмовій формі стосовно її результатів до відповідного органу. Органи (підрозділи), які проводили спеціальну перевірку, у разі надходження від кандидата зауважень стосовно результатів спеціальної перевірки надають йому письмову відповідь протягом десяти днів з дати надходження зауважень.  </w:t>
      </w:r>
    </w:p>
    <w:p w:rsidR="007F020D" w:rsidRPr="00C956BC" w:rsidRDefault="007F020D" w:rsidP="00377AB5">
      <w:pPr>
        <w:widowControl w:val="0"/>
        <w:shd w:val="clear" w:color="auto" w:fill="FFFFFF"/>
        <w:autoSpaceDE w:val="0"/>
        <w:autoSpaceDN w:val="0"/>
        <w:adjustRightInd w:val="0"/>
        <w:spacing w:after="0" w:line="240" w:lineRule="auto"/>
        <w:ind w:right="19" w:firstLine="534"/>
        <w:jc w:val="both"/>
        <w:rPr>
          <w:rFonts w:ascii="Times New Roman" w:hAnsi="Times New Roman"/>
          <w:bCs/>
          <w:sz w:val="28"/>
          <w:szCs w:val="28"/>
          <w:lang w:eastAsia="ru-RU"/>
        </w:rPr>
      </w:pPr>
    </w:p>
    <w:p w:rsidR="007F020D" w:rsidRPr="00C956BC" w:rsidRDefault="00ED10A1"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Спеціальна перевірка проводиться у строк, що не перевищує п'ятнадцяти календарних днів з дня надання згоди на проведення спеціальної перевірки.</w:t>
      </w:r>
    </w:p>
    <w:p w:rsidR="00ED10A1" w:rsidRPr="00C956BC" w:rsidRDefault="00ED10A1"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Необхідно зазначити, що в окремих органах, які проводять спеціальну перевірку, власними нормативно-правовими актами визначено порядок проведення такої перевірки. До вказаних актів, зокрема, належать:</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numPr>
          <w:ilvl w:val="0"/>
          <w:numId w:val="1"/>
        </w:numPr>
        <w:tabs>
          <w:tab w:val="clear" w:pos="1287"/>
        </w:tabs>
        <w:autoSpaceDE w:val="0"/>
        <w:autoSpaceDN w:val="0"/>
        <w:adjustRightInd w:val="0"/>
        <w:spacing w:after="0" w:line="240" w:lineRule="auto"/>
        <w:ind w:left="709" w:firstLine="534"/>
        <w:jc w:val="both"/>
        <w:rPr>
          <w:rFonts w:ascii="Times New Roman" w:hAnsi="Times New Roman"/>
          <w:sz w:val="28"/>
          <w:szCs w:val="28"/>
          <w:lang w:eastAsia="ru-RU"/>
        </w:rPr>
      </w:pPr>
      <w:r w:rsidRPr="00C956BC">
        <w:rPr>
          <w:rFonts w:ascii="Times New Roman" w:hAnsi="Times New Roman"/>
          <w:sz w:val="28"/>
          <w:szCs w:val="28"/>
          <w:lang w:eastAsia="ru-RU"/>
        </w:rPr>
        <w:t>Положення про Єдиний державний реєстр осіб, які вчинили корупційні правопорушення, затверджене наказом Міністерства юстиції України від 11 січня 2012 року № 39/5;</w:t>
      </w:r>
    </w:p>
    <w:p w:rsidR="007F020D" w:rsidRPr="00C956BC" w:rsidRDefault="007F020D" w:rsidP="00377AB5">
      <w:pPr>
        <w:widowControl w:val="0"/>
        <w:numPr>
          <w:ilvl w:val="0"/>
          <w:numId w:val="1"/>
        </w:numPr>
        <w:tabs>
          <w:tab w:val="clear" w:pos="1287"/>
        </w:tabs>
        <w:autoSpaceDE w:val="0"/>
        <w:autoSpaceDN w:val="0"/>
        <w:adjustRightInd w:val="0"/>
        <w:spacing w:after="0" w:line="240" w:lineRule="auto"/>
        <w:ind w:left="709" w:firstLine="534"/>
        <w:jc w:val="both"/>
        <w:rPr>
          <w:rFonts w:ascii="Times New Roman" w:hAnsi="Times New Roman"/>
          <w:sz w:val="28"/>
          <w:szCs w:val="28"/>
          <w:lang w:eastAsia="ru-RU"/>
        </w:rPr>
      </w:pPr>
      <w:r w:rsidRPr="00C956BC">
        <w:rPr>
          <w:rFonts w:ascii="Times New Roman" w:hAnsi="Times New Roman"/>
          <w:sz w:val="28"/>
          <w:szCs w:val="28"/>
          <w:lang w:eastAsia="ru-RU"/>
        </w:rPr>
        <w:t>Порядок проведення спеціальної перевірки наявності в осіб, які претендують на зайняття посад, пов'язаних із виконанням функцій держави або місцевого самоврядування, корпоративних прав, затверджений наказом Міністерства юстиції України від 23 березня 2012 року № 448/5;</w:t>
      </w:r>
    </w:p>
    <w:p w:rsidR="007F020D" w:rsidRPr="00C956BC" w:rsidRDefault="007F020D" w:rsidP="00377AB5">
      <w:pPr>
        <w:widowControl w:val="0"/>
        <w:numPr>
          <w:ilvl w:val="0"/>
          <w:numId w:val="1"/>
        </w:numPr>
        <w:tabs>
          <w:tab w:val="clear" w:pos="1287"/>
        </w:tabs>
        <w:autoSpaceDE w:val="0"/>
        <w:autoSpaceDN w:val="0"/>
        <w:adjustRightInd w:val="0"/>
        <w:spacing w:after="0" w:line="240" w:lineRule="auto"/>
        <w:ind w:left="709" w:firstLine="534"/>
        <w:jc w:val="both"/>
        <w:rPr>
          <w:rFonts w:ascii="Times New Roman" w:hAnsi="Times New Roman"/>
          <w:sz w:val="28"/>
          <w:szCs w:val="28"/>
          <w:lang w:eastAsia="ru-RU"/>
        </w:rPr>
      </w:pPr>
      <w:r w:rsidRPr="00C956BC">
        <w:rPr>
          <w:rFonts w:ascii="Times New Roman" w:hAnsi="Times New Roman"/>
          <w:sz w:val="28"/>
          <w:szCs w:val="28"/>
          <w:lang w:eastAsia="ru-RU"/>
        </w:rPr>
        <w:t>наказ Міністерства охорони здоров’я України від 30 липня               2012 року № 578 «Про порядок проведення медичного огляду та спеціальної перевірки особи, яка претендує на зайняття посади, пов'язаної з виконанням функцій держави або місцевого самоврядування»;</w:t>
      </w:r>
    </w:p>
    <w:p w:rsidR="007F020D" w:rsidRPr="00C956BC" w:rsidRDefault="007F020D" w:rsidP="00377AB5">
      <w:pPr>
        <w:widowControl w:val="0"/>
        <w:numPr>
          <w:ilvl w:val="0"/>
          <w:numId w:val="1"/>
        </w:numPr>
        <w:tabs>
          <w:tab w:val="clear" w:pos="1287"/>
        </w:tabs>
        <w:autoSpaceDE w:val="0"/>
        <w:autoSpaceDN w:val="0"/>
        <w:adjustRightInd w:val="0"/>
        <w:spacing w:after="0" w:line="240" w:lineRule="auto"/>
        <w:ind w:left="709" w:firstLine="534"/>
        <w:jc w:val="both"/>
        <w:rPr>
          <w:rFonts w:ascii="Times New Roman" w:hAnsi="Times New Roman"/>
          <w:sz w:val="28"/>
          <w:szCs w:val="28"/>
          <w:lang w:eastAsia="ru-RU"/>
        </w:rPr>
      </w:pPr>
      <w:r w:rsidRPr="00C956BC">
        <w:rPr>
          <w:rFonts w:ascii="Times New Roman" w:hAnsi="Times New Roman"/>
          <w:sz w:val="28"/>
          <w:szCs w:val="28"/>
          <w:lang w:eastAsia="ru-RU"/>
        </w:rPr>
        <w:t>наказ Міністерства освіти і науки, молоді та спорту України від                   10 вересня 2012 року № 986 «Про Порядок проведення спеціальної перевірки відомостей щодо освіти, наявності наукового ступеня, вченого звання у осіб, які претендують на зайняття посад, пов'язаних із виконанням функцій держави або місцевого самоврядування».</w:t>
      </w:r>
    </w:p>
    <w:p w:rsidR="007F020D" w:rsidRPr="00C956BC" w:rsidRDefault="007F020D" w:rsidP="00377AB5">
      <w:pPr>
        <w:widowControl w:val="0"/>
        <w:autoSpaceDE w:val="0"/>
        <w:autoSpaceDN w:val="0"/>
        <w:adjustRightInd w:val="0"/>
        <w:spacing w:after="0" w:line="240" w:lineRule="auto"/>
        <w:ind w:left="709" w:firstLine="534"/>
        <w:jc w:val="both"/>
        <w:rPr>
          <w:rFonts w:ascii="Times New Roman" w:hAnsi="Times New Roman"/>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Аналізуючи перелік державних органів, що можуть залучатись до проведення перевірки, та відомостей, які перевіряються, можна зробити висновок, що проведення спеціальної перевірки є комплексним вивченням інформації про особу, яка бажає обіймати посади, пов'язані з виконанням функцій держави або місцевого самоврядування.</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Законом встановлено особливості «реагування» на різні види розбіжностей заявлених та фактичних даних про  особу.</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autoSpaceDE w:val="0"/>
        <w:autoSpaceDN w:val="0"/>
        <w:adjustRightInd w:val="0"/>
        <w:spacing w:line="240" w:lineRule="auto"/>
        <w:ind w:firstLine="534"/>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 xml:space="preserve">А) </w:t>
      </w:r>
      <w:r w:rsidR="00CD532C" w:rsidRPr="00C956BC">
        <w:rPr>
          <w:rFonts w:ascii="Times New Roman" w:eastAsia="MS Mincho" w:hAnsi="Times New Roman"/>
          <w:sz w:val="28"/>
          <w:szCs w:val="28"/>
          <w:lang w:eastAsia="ru-RU"/>
        </w:rPr>
        <w:t>у</w:t>
      </w:r>
      <w:r w:rsidRPr="00C956BC">
        <w:rPr>
          <w:rFonts w:ascii="Times New Roman" w:eastAsia="MS Mincho" w:hAnsi="Times New Roman"/>
          <w:sz w:val="28"/>
          <w:szCs w:val="28"/>
          <w:lang w:eastAsia="ru-RU"/>
        </w:rPr>
        <w:t xml:space="preserve"> разі встановлення за результатами спеціальної перевірки факту розбіжностей у поданих претендентом на посаду автобіографії та/або декларації про майно, доходи, витрати і зобов’язання фінансового характеру за минулий рік посадовою особою (органом), яка (який) проводить спеціальну перевірку,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7F020D" w:rsidRPr="00C956BC" w:rsidRDefault="007F020D" w:rsidP="00377AB5">
      <w:pPr>
        <w:widowControl w:val="0"/>
        <w:autoSpaceDE w:val="0"/>
        <w:autoSpaceDN w:val="0"/>
        <w:adjustRightInd w:val="0"/>
        <w:spacing w:line="240" w:lineRule="auto"/>
        <w:ind w:firstLine="534"/>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 xml:space="preserve">Б) </w:t>
      </w:r>
      <w:r w:rsidR="00CD532C" w:rsidRPr="00C956BC">
        <w:rPr>
          <w:rFonts w:ascii="Times New Roman" w:eastAsia="MS Mincho" w:hAnsi="Times New Roman"/>
          <w:sz w:val="28"/>
          <w:szCs w:val="28"/>
          <w:lang w:eastAsia="ru-RU"/>
        </w:rPr>
        <w:t>у</w:t>
      </w:r>
      <w:r w:rsidRPr="00C956BC">
        <w:rPr>
          <w:rFonts w:ascii="Times New Roman" w:eastAsia="MS Mincho" w:hAnsi="Times New Roman"/>
          <w:sz w:val="28"/>
          <w:szCs w:val="28"/>
          <w:lang w:eastAsia="ru-RU"/>
        </w:rPr>
        <w:t xml:space="preserve">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eastAsia="MS Mincho" w:hAnsi="Times New Roman"/>
          <w:sz w:val="28"/>
          <w:szCs w:val="28"/>
          <w:lang w:eastAsia="ru-RU"/>
        </w:rPr>
        <w:t xml:space="preserve">В) </w:t>
      </w:r>
      <w:r w:rsidR="00CD532C" w:rsidRPr="00C956BC">
        <w:rPr>
          <w:rFonts w:ascii="Times New Roman" w:eastAsia="MS Mincho" w:hAnsi="Times New Roman"/>
          <w:sz w:val="28"/>
          <w:szCs w:val="28"/>
          <w:lang w:eastAsia="ru-RU"/>
        </w:rPr>
        <w:t>у</w:t>
      </w:r>
      <w:r w:rsidRPr="00C956BC">
        <w:rPr>
          <w:rFonts w:ascii="Times New Roman" w:eastAsia="MS Mincho" w:hAnsi="Times New Roman"/>
          <w:sz w:val="28"/>
          <w:szCs w:val="28"/>
          <w:lang w:eastAsia="ru-RU"/>
        </w:rPr>
        <w:t xml:space="preserve">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7F020D" w:rsidRPr="00C956BC" w:rsidRDefault="007F020D" w:rsidP="00377AB5">
      <w:pPr>
        <w:widowControl w:val="0"/>
        <w:shd w:val="clear" w:color="auto" w:fill="FFFFFF"/>
        <w:autoSpaceDE w:val="0"/>
        <w:autoSpaceDN w:val="0"/>
        <w:adjustRightInd w:val="0"/>
        <w:spacing w:after="0" w:line="240" w:lineRule="auto"/>
        <w:ind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При визначенні недостовірності поданої інформації необхідно виходити з</w:t>
      </w:r>
      <w:r w:rsidR="00ED10A1" w:rsidRPr="00C956BC">
        <w:rPr>
          <w:rFonts w:ascii="Times New Roman" w:hAnsi="Times New Roman"/>
          <w:bCs/>
          <w:sz w:val="28"/>
          <w:szCs w:val="28"/>
          <w:lang w:eastAsia="ru-RU"/>
        </w:rPr>
        <w:t xml:space="preserve"> її</w:t>
      </w:r>
      <w:r w:rsidRPr="00C956BC">
        <w:rPr>
          <w:rFonts w:ascii="Times New Roman" w:hAnsi="Times New Roman"/>
          <w:bCs/>
          <w:sz w:val="28"/>
          <w:szCs w:val="28"/>
          <w:lang w:eastAsia="ru-RU"/>
        </w:rPr>
        <w:t xml:space="preserve"> свідомого приховування чи перекручування.</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Стосовно повідомлення правоохоронних органів у разі встановлення за результатами спеціальної перевірки факту подання кандидатом неправдивих відомостей слід зазначити, що вказане правило має на меті з'ясування наявності чи відсутності правопорушень, </w:t>
      </w:r>
      <w:r w:rsidR="00CD532C" w:rsidRPr="00C956BC">
        <w:rPr>
          <w:rFonts w:ascii="Times New Roman" w:hAnsi="Times New Roman"/>
          <w:bCs/>
          <w:sz w:val="28"/>
          <w:szCs w:val="28"/>
          <w:lang w:eastAsia="ru-RU"/>
        </w:rPr>
        <w:t>у</w:t>
      </w:r>
      <w:r w:rsidRPr="00C956BC">
        <w:rPr>
          <w:rFonts w:ascii="Times New Roman" w:hAnsi="Times New Roman"/>
          <w:bCs/>
          <w:sz w:val="28"/>
          <w:szCs w:val="28"/>
          <w:lang w:eastAsia="ru-RU"/>
        </w:rPr>
        <w:t xml:space="preserve"> тому числі й корупційних, які стали причиною подання неправдивої інформації.</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ED10A1"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Відповідно, таку інформацію</w:t>
      </w:r>
      <w:r w:rsidR="007F020D" w:rsidRPr="00C956BC">
        <w:rPr>
          <w:rFonts w:ascii="Times New Roman" w:hAnsi="Times New Roman"/>
          <w:bCs/>
          <w:sz w:val="28"/>
          <w:szCs w:val="28"/>
          <w:lang w:eastAsia="ru-RU"/>
        </w:rPr>
        <w:t xml:space="preserve"> для здійснення відповідної перевірки та вжиття заходів</w:t>
      </w:r>
      <w:r w:rsidRPr="00C956BC">
        <w:rPr>
          <w:rFonts w:ascii="Times New Roman" w:hAnsi="Times New Roman"/>
          <w:bCs/>
          <w:sz w:val="28"/>
          <w:szCs w:val="28"/>
          <w:lang w:eastAsia="ru-RU"/>
        </w:rPr>
        <w:t xml:space="preserve"> найбільш доцільно</w:t>
      </w:r>
      <w:r w:rsidR="007F020D" w:rsidRPr="00C956BC">
        <w:rPr>
          <w:rFonts w:ascii="Times New Roman" w:hAnsi="Times New Roman"/>
          <w:bCs/>
          <w:sz w:val="28"/>
          <w:szCs w:val="28"/>
          <w:lang w:eastAsia="ru-RU"/>
        </w:rPr>
        <w:t xml:space="preserve"> надсила</w:t>
      </w:r>
      <w:r w:rsidRPr="00C956BC">
        <w:rPr>
          <w:rFonts w:ascii="Times New Roman" w:hAnsi="Times New Roman"/>
          <w:bCs/>
          <w:sz w:val="28"/>
          <w:szCs w:val="28"/>
          <w:lang w:eastAsia="ru-RU"/>
        </w:rPr>
        <w:t>ти</w:t>
      </w:r>
      <w:r w:rsidR="007F020D" w:rsidRPr="00C956BC">
        <w:rPr>
          <w:rFonts w:ascii="Times New Roman" w:hAnsi="Times New Roman"/>
          <w:bCs/>
          <w:sz w:val="28"/>
          <w:szCs w:val="28"/>
          <w:lang w:eastAsia="ru-RU"/>
        </w:rPr>
        <w:t xml:space="preserve"> до спеціально уповноважених суб'єктів, які безпосередньо здійснюють у межах своєї компетенції заходи щодо виявлення, припинення та розслідування корупційних правопорушень.</w:t>
      </w: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p>
    <w:p w:rsidR="007F020D" w:rsidRPr="00C956BC" w:rsidRDefault="007F020D" w:rsidP="00377AB5">
      <w:pPr>
        <w:widowControl w:val="0"/>
        <w:shd w:val="clear" w:color="auto" w:fill="FFFFFF"/>
        <w:autoSpaceDE w:val="0"/>
        <w:autoSpaceDN w:val="0"/>
        <w:adjustRightInd w:val="0"/>
        <w:spacing w:after="0" w:line="240" w:lineRule="auto"/>
        <w:ind w:left="6" w:right="19" w:firstLine="534"/>
        <w:jc w:val="both"/>
        <w:rPr>
          <w:rFonts w:ascii="Times New Roman" w:hAnsi="Times New Roman"/>
          <w:bCs/>
          <w:sz w:val="28"/>
          <w:szCs w:val="28"/>
          <w:lang w:eastAsia="ru-RU"/>
        </w:rPr>
      </w:pPr>
      <w:r w:rsidRPr="00C956BC">
        <w:rPr>
          <w:rFonts w:ascii="Times New Roman" w:hAnsi="Times New Roman"/>
          <w:bCs/>
          <w:sz w:val="28"/>
          <w:szCs w:val="28"/>
          <w:lang w:eastAsia="ru-RU"/>
        </w:rPr>
        <w:t>Згідно з положеннями Закону України «Про засади запобігання і протидії корупції» такими органами є органи прокуратури, спеціальні підрозділи по боротьбі з організованою злочинністю Міністерства внутрішніх справ України, по боротьбі з корупцією та організованою злочинністю Служби безпеки України.</w:t>
      </w:r>
    </w:p>
    <w:p w:rsidR="007F020D" w:rsidRPr="00C956BC" w:rsidRDefault="007F020D" w:rsidP="005E18BB">
      <w:pPr>
        <w:widowControl w:val="0"/>
        <w:shd w:val="clear" w:color="auto" w:fill="FFFFFF"/>
        <w:autoSpaceDE w:val="0"/>
        <w:autoSpaceDN w:val="0"/>
        <w:adjustRightInd w:val="0"/>
        <w:spacing w:after="0" w:line="240" w:lineRule="auto"/>
        <w:ind w:left="6" w:right="19" w:hanging="6"/>
        <w:jc w:val="both"/>
        <w:rPr>
          <w:rFonts w:ascii="Times New Roman" w:hAnsi="Times New Roman"/>
          <w:bCs/>
          <w:sz w:val="28"/>
          <w:szCs w:val="28"/>
          <w:lang w:eastAsia="ru-RU"/>
        </w:rPr>
      </w:pPr>
    </w:p>
    <w:p w:rsidR="007F020D" w:rsidRPr="00C956BC" w:rsidRDefault="00ED10A1" w:rsidP="00353E3E">
      <w:pPr>
        <w:widowControl w:val="0"/>
        <w:numPr>
          <w:ilvl w:val="0"/>
          <w:numId w:val="14"/>
        </w:numPr>
        <w:shd w:val="clear" w:color="auto" w:fill="FFFFFF"/>
        <w:autoSpaceDE w:val="0"/>
        <w:autoSpaceDN w:val="0"/>
        <w:adjustRightInd w:val="0"/>
        <w:spacing w:after="0" w:line="240" w:lineRule="auto"/>
        <w:ind w:right="19"/>
        <w:jc w:val="center"/>
        <w:rPr>
          <w:rFonts w:ascii="Times New Roman" w:hAnsi="Times New Roman"/>
          <w:b/>
          <w:bCs/>
          <w:sz w:val="28"/>
          <w:szCs w:val="28"/>
          <w:lang w:eastAsia="ru-RU"/>
        </w:rPr>
      </w:pPr>
      <w:r w:rsidRPr="00C956BC">
        <w:rPr>
          <w:rFonts w:ascii="Times New Roman" w:hAnsi="Times New Roman"/>
          <w:b/>
          <w:bCs/>
          <w:sz w:val="28"/>
          <w:szCs w:val="28"/>
          <w:lang w:eastAsia="ru-RU"/>
        </w:rPr>
        <w:t xml:space="preserve"> </w:t>
      </w:r>
      <w:r w:rsidR="007F020D" w:rsidRPr="00C956BC">
        <w:rPr>
          <w:rFonts w:ascii="Times New Roman" w:hAnsi="Times New Roman"/>
          <w:b/>
          <w:bCs/>
          <w:sz w:val="28"/>
          <w:szCs w:val="28"/>
          <w:lang w:eastAsia="ru-RU"/>
        </w:rPr>
        <w:t>Декларування майна, доходів, витрат і зобов’</w:t>
      </w:r>
      <w:r w:rsidR="00CD532C" w:rsidRPr="00C956BC">
        <w:rPr>
          <w:rFonts w:ascii="Times New Roman" w:hAnsi="Times New Roman"/>
          <w:b/>
          <w:bCs/>
          <w:sz w:val="28"/>
          <w:szCs w:val="28"/>
          <w:lang w:eastAsia="ru-RU"/>
        </w:rPr>
        <w:t>язань фінансового характеру</w:t>
      </w:r>
    </w:p>
    <w:p w:rsidR="007F020D" w:rsidRPr="00C956BC" w:rsidRDefault="007F020D" w:rsidP="005E18BB">
      <w:pPr>
        <w:widowControl w:val="0"/>
        <w:shd w:val="clear" w:color="auto" w:fill="FFFFFF"/>
        <w:autoSpaceDE w:val="0"/>
        <w:autoSpaceDN w:val="0"/>
        <w:adjustRightInd w:val="0"/>
        <w:spacing w:after="0" w:line="240" w:lineRule="auto"/>
        <w:ind w:right="19"/>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right="19" w:firstLine="540"/>
        <w:jc w:val="both"/>
        <w:rPr>
          <w:rFonts w:ascii="Times New Roman" w:hAnsi="Times New Roman"/>
          <w:b/>
          <w:bCs/>
          <w:i/>
          <w:sz w:val="28"/>
          <w:szCs w:val="28"/>
          <w:lang w:eastAsia="ru-RU"/>
        </w:rPr>
      </w:pPr>
      <w:r w:rsidRPr="00C956BC">
        <w:rPr>
          <w:rFonts w:ascii="Times New Roman" w:hAnsi="Times New Roman"/>
          <w:b/>
          <w:bCs/>
          <w:i/>
          <w:sz w:val="28"/>
          <w:szCs w:val="28"/>
          <w:lang w:eastAsia="ru-RU"/>
        </w:rPr>
        <w:t>Загальні положення щодо декларування майна, доходів, витрат і зобов’яза</w:t>
      </w:r>
      <w:r w:rsidR="00CD532C" w:rsidRPr="00C956BC">
        <w:rPr>
          <w:rFonts w:ascii="Times New Roman" w:hAnsi="Times New Roman"/>
          <w:b/>
          <w:bCs/>
          <w:i/>
          <w:sz w:val="28"/>
          <w:szCs w:val="28"/>
          <w:lang w:eastAsia="ru-RU"/>
        </w:rPr>
        <w:t>ння фінансового характеру</w:t>
      </w:r>
    </w:p>
    <w:p w:rsidR="007F020D" w:rsidRPr="00C956BC" w:rsidRDefault="007F020D" w:rsidP="00353E3E">
      <w:pPr>
        <w:widowControl w:val="0"/>
        <w:shd w:val="clear" w:color="auto" w:fill="FFFFFF"/>
        <w:autoSpaceDE w:val="0"/>
        <w:autoSpaceDN w:val="0"/>
        <w:adjustRightInd w:val="0"/>
        <w:spacing w:after="0" w:line="240" w:lineRule="auto"/>
        <w:ind w:right="19" w:firstLine="540"/>
        <w:jc w:val="both"/>
        <w:rPr>
          <w:rFonts w:ascii="Times New Roman" w:hAnsi="Times New Roman"/>
          <w:b/>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Стаття 12 Закону «Про засади запобігання і протидії корупції» встановлює обов’язок для осіб, зазначених у пункті 1, підпункті «а» пункту 2 частини першої статті 4 цього Закону</w:t>
      </w:r>
      <w:r w:rsidR="00CD532C"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подавати до 1 квітня за місцем роботи (служби) декларацію про майно, доходи, витрати і зобов'язання фінансового характеру за минулий рік.</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Вперше форма декларації визначена на рівні закону, що у свою чергу сприяє забезпеченню реалізації принципу правової визначеності, оскільки виступає гарантією стабільності зазначеної форми.</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r w:rsidRPr="00C956BC">
        <w:rPr>
          <w:rFonts w:ascii="Times New Roman" w:hAnsi="Times New Roman"/>
          <w:b/>
          <w:bCs/>
          <w:i/>
          <w:sz w:val="28"/>
          <w:szCs w:val="28"/>
          <w:lang w:eastAsia="ru-RU"/>
        </w:rPr>
        <w:t xml:space="preserve"> Суб’єкти декларування</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Суб’єктами декларування визнаються особи, зазначені в пункті 1, підпункті «а» пункту 2 частини першої статті 4 Закону</w:t>
      </w:r>
      <w:r w:rsidR="00CD532C" w:rsidRPr="00C956BC">
        <w:rPr>
          <w:rFonts w:ascii="Times New Roman" w:eastAsia="MS Mincho" w:hAnsi="Times New Roman"/>
          <w:sz w:val="28"/>
          <w:szCs w:val="28"/>
          <w:lang w:eastAsia="ru-RU"/>
        </w:rPr>
        <w:t xml:space="preserve"> України</w:t>
      </w:r>
      <w:r w:rsidRPr="00C956BC">
        <w:rPr>
          <w:rFonts w:ascii="Times New Roman" w:eastAsia="MS Mincho" w:hAnsi="Times New Roman"/>
          <w:sz w:val="28"/>
          <w:szCs w:val="28"/>
          <w:lang w:eastAsia="ru-RU"/>
        </w:rPr>
        <w:t xml:space="preserve"> </w:t>
      </w:r>
      <w:r w:rsidRPr="00C956BC">
        <w:rPr>
          <w:rFonts w:ascii="Times New Roman" w:hAnsi="Times New Roman"/>
          <w:bCs/>
          <w:sz w:val="28"/>
          <w:szCs w:val="28"/>
          <w:lang w:eastAsia="ru-RU"/>
        </w:rPr>
        <w:t>«Про засади запобігання і протидії корупції»</w:t>
      </w:r>
      <w:r w:rsidR="00ED10A1"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w:t>
      </w:r>
      <w:r w:rsidRPr="00C956BC">
        <w:rPr>
          <w:rFonts w:ascii="Times New Roman" w:eastAsia="MS Mincho" w:hAnsi="Times New Roman"/>
          <w:sz w:val="28"/>
          <w:szCs w:val="28"/>
          <w:lang w:eastAsia="ru-RU"/>
        </w:rPr>
        <w:t xml:space="preserve">які зобов’язані подавати декларацію про майно, доходи, витрати і зобов’язання фінансового характеру. </w:t>
      </w:r>
    </w:p>
    <w:p w:rsidR="00ED10A1" w:rsidRPr="00C956BC" w:rsidRDefault="00ED10A1" w:rsidP="00353E3E">
      <w:pPr>
        <w:widowControl w:val="0"/>
        <w:shd w:val="clear" w:color="auto" w:fill="FFFFFF"/>
        <w:autoSpaceDE w:val="0"/>
        <w:autoSpaceDN w:val="0"/>
        <w:adjustRightInd w:val="0"/>
        <w:spacing w:after="0" w:line="240" w:lineRule="auto"/>
        <w:ind w:left="6" w:right="19" w:firstLine="540"/>
        <w:jc w:val="both"/>
        <w:rPr>
          <w:rFonts w:ascii="Times New Roman" w:eastAsia="MS Mincho" w:hAnsi="Times New Roman"/>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 xml:space="preserve">Разом з тим, вказані особи </w:t>
      </w:r>
      <w:r w:rsidRPr="00C956BC">
        <w:rPr>
          <w:rFonts w:ascii="Times New Roman" w:hAnsi="Times New Roman"/>
          <w:bCs/>
          <w:sz w:val="28"/>
          <w:szCs w:val="28"/>
          <w:lang w:eastAsia="ru-RU"/>
        </w:rPr>
        <w:t>повинні декларувати</w:t>
      </w:r>
      <w:r w:rsidR="00ED10A1" w:rsidRPr="00C956BC">
        <w:rPr>
          <w:rFonts w:ascii="Times New Roman" w:hAnsi="Times New Roman"/>
          <w:bCs/>
          <w:sz w:val="28"/>
          <w:szCs w:val="28"/>
          <w:lang w:eastAsia="ru-RU"/>
        </w:rPr>
        <w:t xml:space="preserve"> не лише свій майновий стан, а й</w:t>
      </w:r>
      <w:r w:rsidRPr="00C956BC">
        <w:rPr>
          <w:rFonts w:ascii="Times New Roman" w:hAnsi="Times New Roman"/>
          <w:bCs/>
          <w:sz w:val="28"/>
          <w:szCs w:val="28"/>
          <w:lang w:eastAsia="ru-RU"/>
        </w:rPr>
        <w:t xml:space="preserve"> майновий стан членів сім'ї та більшість своїх значних за розмірами видатків</w:t>
      </w:r>
      <w:r w:rsidR="00ED10A1" w:rsidRPr="00C956BC">
        <w:rPr>
          <w:rFonts w:ascii="Times New Roman" w:hAnsi="Times New Roman"/>
          <w:bCs/>
          <w:sz w:val="28"/>
          <w:szCs w:val="28"/>
          <w:lang w:eastAsia="ru-RU"/>
        </w:rPr>
        <w:t>, фінансові зобов’язання</w:t>
      </w:r>
      <w:r w:rsidRPr="00C956BC">
        <w:rPr>
          <w:rFonts w:ascii="Times New Roman" w:hAnsi="Times New Roman"/>
          <w:bCs/>
          <w:sz w:val="28"/>
          <w:szCs w:val="28"/>
          <w:lang w:eastAsia="ru-RU"/>
        </w:rPr>
        <w:t xml:space="preserve">. Згідно з визначенням </w:t>
      </w:r>
      <w:r w:rsidR="00ED10A1" w:rsidRPr="00C956BC">
        <w:rPr>
          <w:rFonts w:ascii="Times New Roman" w:hAnsi="Times New Roman"/>
          <w:bCs/>
          <w:sz w:val="28"/>
          <w:szCs w:val="28"/>
          <w:lang w:eastAsia="ru-RU"/>
        </w:rPr>
        <w:t xml:space="preserve">вказаного </w:t>
      </w:r>
      <w:r w:rsidRPr="00C956BC">
        <w:rPr>
          <w:rFonts w:ascii="Times New Roman" w:hAnsi="Times New Roman"/>
          <w:bCs/>
          <w:sz w:val="28"/>
          <w:szCs w:val="28"/>
          <w:lang w:eastAsia="ru-RU"/>
        </w:rPr>
        <w:t>Закону</w:t>
      </w:r>
      <w:r w:rsidR="005A66B5" w:rsidRPr="00C956BC">
        <w:rPr>
          <w:rFonts w:ascii="Times New Roman" w:hAnsi="Times New Roman"/>
          <w:bCs/>
          <w:sz w:val="28"/>
          <w:szCs w:val="28"/>
          <w:lang w:eastAsia="ru-RU"/>
        </w:rPr>
        <w:t xml:space="preserve"> до</w:t>
      </w:r>
      <w:r w:rsidRPr="00C956BC">
        <w:rPr>
          <w:rFonts w:ascii="Times New Roman" w:hAnsi="Times New Roman"/>
          <w:bCs/>
          <w:sz w:val="28"/>
          <w:szCs w:val="28"/>
          <w:lang w:eastAsia="ru-RU"/>
        </w:rPr>
        <w:t xml:space="preserve">  </w:t>
      </w:r>
      <w:r w:rsidR="00ED10A1" w:rsidRPr="00C956BC">
        <w:rPr>
          <w:rFonts w:ascii="Times New Roman" w:eastAsia="MS Mincho" w:hAnsi="Times New Roman"/>
          <w:sz w:val="28"/>
          <w:szCs w:val="28"/>
          <w:lang w:eastAsia="ru-RU"/>
        </w:rPr>
        <w:t>член</w:t>
      </w:r>
      <w:r w:rsidR="005A66B5" w:rsidRPr="00C956BC">
        <w:rPr>
          <w:rFonts w:ascii="Times New Roman" w:eastAsia="MS Mincho" w:hAnsi="Times New Roman"/>
          <w:sz w:val="28"/>
          <w:szCs w:val="28"/>
          <w:lang w:eastAsia="ru-RU"/>
        </w:rPr>
        <w:t>ів</w:t>
      </w:r>
      <w:r w:rsidR="00ED10A1" w:rsidRPr="00C956BC">
        <w:rPr>
          <w:rFonts w:ascii="Times New Roman" w:eastAsia="MS Mincho" w:hAnsi="Times New Roman"/>
          <w:sz w:val="28"/>
          <w:szCs w:val="28"/>
          <w:lang w:eastAsia="ru-RU"/>
        </w:rPr>
        <w:t xml:space="preserve"> сім'ї </w:t>
      </w:r>
      <w:r w:rsidR="005A66B5" w:rsidRPr="00C956BC">
        <w:rPr>
          <w:rFonts w:ascii="Times New Roman" w:eastAsia="MS Mincho" w:hAnsi="Times New Roman"/>
          <w:sz w:val="28"/>
          <w:szCs w:val="28"/>
          <w:lang w:eastAsia="ru-RU"/>
        </w:rPr>
        <w:t xml:space="preserve">належать </w:t>
      </w:r>
      <w:r w:rsidRPr="00C956BC">
        <w:rPr>
          <w:rFonts w:ascii="Times New Roman" w:eastAsia="MS Mincho" w:hAnsi="Times New Roman"/>
          <w:sz w:val="28"/>
          <w:szCs w:val="28"/>
          <w:lang w:eastAsia="ru-RU"/>
        </w:rPr>
        <w:t>особи, які перебувають у шлюбі, а також їхні діти, в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ED10A1" w:rsidRPr="00C956BC" w:rsidRDefault="00ED10A1"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З наведеного можна </w:t>
      </w:r>
      <w:r w:rsidR="00F312EE" w:rsidRPr="00C956BC">
        <w:rPr>
          <w:rFonts w:ascii="Times New Roman" w:hAnsi="Times New Roman"/>
          <w:bCs/>
          <w:sz w:val="28"/>
          <w:szCs w:val="28"/>
          <w:lang w:eastAsia="ru-RU"/>
        </w:rPr>
        <w:t xml:space="preserve">дійти </w:t>
      </w:r>
      <w:r w:rsidRPr="00C956BC">
        <w:rPr>
          <w:rFonts w:ascii="Times New Roman" w:hAnsi="Times New Roman"/>
          <w:bCs/>
          <w:sz w:val="28"/>
          <w:szCs w:val="28"/>
          <w:lang w:eastAsia="ru-RU"/>
        </w:rPr>
        <w:t xml:space="preserve">висновку, що особа може бути віднесена до членів сім’ї для цілей заповнення декларації за наявності сукупності таких ознак: 1) спільне проживання; 2) пов’язаність спільним побутом; 3) наявність взаємних прав та обов’язків із декларантом. Це однак, не стосується осіб, які перебувають у шлюбі, що визнаються членами сім’ї незалежно від наявності вказаних ознак. </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Змінами до Закону України «Про засади запобігання і протидії корупції», що набрали законної сили 9 червня 2013 року (Закон України «Про внесення змін до деяких законодавчих актів України щодо реалізації державної антикорупційної політики») коло осіб, які зобов’язані подавати декларації, доповнено суб’єктами декларування, які </w:t>
      </w:r>
      <w:r w:rsidR="00ED10A1" w:rsidRPr="00C956BC">
        <w:rPr>
          <w:rFonts w:ascii="Times New Roman" w:hAnsi="Times New Roman"/>
          <w:bCs/>
          <w:sz w:val="28"/>
          <w:szCs w:val="28"/>
          <w:lang w:eastAsia="ru-RU"/>
        </w:rPr>
        <w:t xml:space="preserve">звільняються або іншими чином припиняють діяльність, пов’язану з виконанням функцій держави або місцевого самоврядування, а також тими, які вже </w:t>
      </w:r>
      <w:r w:rsidRPr="00C956BC">
        <w:rPr>
          <w:rFonts w:ascii="Times New Roman" w:hAnsi="Times New Roman"/>
          <w:bCs/>
          <w:sz w:val="28"/>
          <w:szCs w:val="28"/>
          <w:lang w:eastAsia="ru-RU"/>
        </w:rPr>
        <w:t>звільнилися або іншим чином припинили</w:t>
      </w:r>
      <w:r w:rsidR="00ED10A1" w:rsidRPr="00C956BC">
        <w:rPr>
          <w:rFonts w:ascii="Times New Roman" w:hAnsi="Times New Roman"/>
          <w:bCs/>
          <w:sz w:val="28"/>
          <w:szCs w:val="28"/>
          <w:lang w:eastAsia="ru-RU"/>
        </w:rPr>
        <w:t xml:space="preserve"> таку діяльність</w:t>
      </w:r>
      <w:r w:rsidRPr="00C956BC">
        <w:rPr>
          <w:rFonts w:ascii="Times New Roman" w:hAnsi="Times New Roman"/>
          <w:bCs/>
          <w:sz w:val="28"/>
          <w:szCs w:val="28"/>
          <w:lang w:eastAsia="ru-RU"/>
        </w:rPr>
        <w:t xml:space="preserve">. </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r w:rsidRPr="00C956BC">
        <w:rPr>
          <w:rFonts w:ascii="Times New Roman" w:hAnsi="Times New Roman"/>
          <w:b/>
          <w:bCs/>
          <w:i/>
          <w:sz w:val="28"/>
          <w:szCs w:val="28"/>
          <w:lang w:eastAsia="ru-RU"/>
        </w:rPr>
        <w:t>Строки подання декларації</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За загальним правилом декларація подається до 1 квітня наступного за звітним року.</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5A66B5"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Водночас, З</w:t>
      </w:r>
      <w:r w:rsidR="007F020D" w:rsidRPr="00C956BC">
        <w:rPr>
          <w:rFonts w:ascii="Times New Roman" w:hAnsi="Times New Roman"/>
          <w:bCs/>
          <w:sz w:val="28"/>
          <w:szCs w:val="28"/>
          <w:lang w:eastAsia="ru-RU"/>
        </w:rPr>
        <w:t>аконом передбачено винятки із вказаного правила для осіб, які не мають об’єктивної можливості дотриматися зазначеного строку</w:t>
      </w:r>
      <w:r w:rsidR="005A7479" w:rsidRPr="00C956BC">
        <w:rPr>
          <w:rFonts w:ascii="Times New Roman" w:hAnsi="Times New Roman"/>
          <w:bCs/>
          <w:sz w:val="28"/>
          <w:szCs w:val="28"/>
          <w:lang w:eastAsia="ru-RU"/>
        </w:rPr>
        <w:t xml:space="preserve"> або встановлення для них іншого строку зумовлено обставинами, за яких подається декларація</w:t>
      </w:r>
      <w:r w:rsidR="007F020D" w:rsidRPr="00C956BC">
        <w:rPr>
          <w:rFonts w:ascii="Times New Roman" w:hAnsi="Times New Roman"/>
          <w:bCs/>
          <w:sz w:val="28"/>
          <w:szCs w:val="28"/>
          <w:lang w:eastAsia="ru-RU"/>
        </w:rPr>
        <w:t>.</w:t>
      </w:r>
    </w:p>
    <w:p w:rsidR="005A7479" w:rsidRPr="00C956BC" w:rsidRDefault="005A7479"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Це стосується суб’єктів декларування, які</w:t>
      </w:r>
      <w:r w:rsidR="005A7479" w:rsidRPr="00C956BC">
        <w:rPr>
          <w:rFonts w:ascii="Times New Roman" w:hAnsi="Times New Roman"/>
          <w:bCs/>
          <w:sz w:val="28"/>
          <w:szCs w:val="28"/>
          <w:lang w:eastAsia="ru-RU"/>
        </w:rPr>
        <w:t>:</w:t>
      </w:r>
    </w:p>
    <w:p w:rsidR="005A7479" w:rsidRPr="00C956BC" w:rsidRDefault="005A7479"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1</w:t>
      </w:r>
      <w:r w:rsidR="005A66B5" w:rsidRPr="00C956BC">
        <w:rPr>
          <w:rFonts w:ascii="Times New Roman" w:eastAsia="MS Mincho" w:hAnsi="Times New Roman"/>
          <w:sz w:val="28"/>
          <w:szCs w:val="28"/>
          <w:lang w:eastAsia="ru-RU"/>
        </w:rPr>
        <w:t>)</w:t>
      </w:r>
      <w:r w:rsidRPr="00C956BC">
        <w:rPr>
          <w:rFonts w:ascii="Times New Roman" w:eastAsia="MS Mincho" w:hAnsi="Times New Roman"/>
          <w:sz w:val="28"/>
          <w:szCs w:val="28"/>
          <w:lang w:eastAsia="ru-RU"/>
        </w:rPr>
        <w:t xml:space="preserve"> не мали можливості подати до 1 квітня за місцем роботи (служби) декларацію про майно, доходи, витрати і зобов'язання фінансового характеру за минулий рік через перебування у відпустці у зв'язку з вагітністю та пологами або для догляду за дитиною, через тимчасову непрацездатність, перебування за межами України, під вартою – подають таку деклара</w:t>
      </w:r>
      <w:r w:rsidR="005A66B5" w:rsidRPr="00C956BC">
        <w:rPr>
          <w:rFonts w:ascii="Times New Roman" w:eastAsia="MS Mincho" w:hAnsi="Times New Roman"/>
          <w:sz w:val="28"/>
          <w:szCs w:val="28"/>
          <w:lang w:eastAsia="ru-RU"/>
        </w:rPr>
        <w:t>цію за звітний рік до 31 грудня;</w:t>
      </w:r>
      <w:r w:rsidRPr="00C956BC">
        <w:rPr>
          <w:rFonts w:ascii="Times New Roman" w:eastAsia="MS Mincho" w:hAnsi="Times New Roman"/>
          <w:sz w:val="28"/>
          <w:szCs w:val="28"/>
          <w:lang w:eastAsia="ru-RU"/>
        </w:rPr>
        <w:t xml:space="preserve"> </w:t>
      </w:r>
    </w:p>
    <w:p w:rsidR="007F020D" w:rsidRPr="00C956BC" w:rsidRDefault="005A66B5" w:rsidP="00353E3E">
      <w:pPr>
        <w:widowControl w:val="0"/>
        <w:shd w:val="clear" w:color="auto" w:fill="FFFFFF"/>
        <w:autoSpaceDE w:val="0"/>
        <w:autoSpaceDN w:val="0"/>
        <w:adjustRightInd w:val="0"/>
        <w:spacing w:after="0" w:line="240" w:lineRule="auto"/>
        <w:ind w:left="6" w:right="19" w:firstLine="540"/>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2)</w:t>
      </w:r>
      <w:r w:rsidR="007F020D" w:rsidRPr="00C956BC">
        <w:rPr>
          <w:rFonts w:ascii="Times New Roman" w:eastAsia="MS Mincho" w:hAnsi="Times New Roman"/>
          <w:sz w:val="28"/>
          <w:szCs w:val="28"/>
          <w:lang w:eastAsia="ru-RU"/>
        </w:rPr>
        <w:t xml:space="preserve"> звільняються або іншим чином припиняють діяльність, пов’язану з виконанням функцій держави або місцевого самоврядування – подають декларацію про майно, доходи, витрати і зобов’язання фінансового характеру за період, не охоплений раніше поданими деклараціями, при звільненні або припиненні служби. </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5A7479" w:rsidRPr="00C956BC" w:rsidRDefault="005A7479"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Що стосується осіб, які звільнилися або іншим чином припинили діяльність, пов’язану з виконанням функцій держави або місцевого самоврядування, то вони подають декларацію за місцем попередньої роботи (служби) </w:t>
      </w:r>
      <w:r w:rsidR="00383022" w:rsidRPr="00C956BC">
        <w:rPr>
          <w:rFonts w:ascii="Times New Roman" w:hAnsi="Times New Roman"/>
          <w:bCs/>
          <w:sz w:val="28"/>
          <w:szCs w:val="28"/>
          <w:lang w:eastAsia="ru-RU"/>
        </w:rPr>
        <w:t>до 1 квітня наступного за звітним року.</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r w:rsidRPr="00C956BC">
        <w:rPr>
          <w:rFonts w:ascii="Times New Roman" w:hAnsi="Times New Roman"/>
          <w:b/>
          <w:bCs/>
          <w:i/>
          <w:sz w:val="28"/>
          <w:szCs w:val="28"/>
          <w:lang w:eastAsia="ru-RU"/>
        </w:rPr>
        <w:t xml:space="preserve">Порядок виготовлення бланків, подання, зберігання декларацій та використання зазначених у них відомостей </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Постановою Кабінету Міністрів України від 8 лютого 2012 року № 64 «Про виготовлення бланків декларації про майно, доходи, витрати і зобов'язання фінансового характеру» встановлено, що </w:t>
      </w:r>
      <w:r w:rsidRPr="00C956BC">
        <w:rPr>
          <w:rFonts w:ascii="Times New Roman" w:hAnsi="Times New Roman"/>
          <w:b/>
          <w:bCs/>
          <w:sz w:val="28"/>
          <w:szCs w:val="28"/>
          <w:lang w:eastAsia="ru-RU"/>
        </w:rPr>
        <w:t>бланки декларації виготовляються особами, які її заповнюють і подають,</w:t>
      </w:r>
      <w:r w:rsidRPr="00C956BC">
        <w:rPr>
          <w:rFonts w:ascii="Times New Roman" w:hAnsi="Times New Roman"/>
          <w:bCs/>
          <w:sz w:val="28"/>
          <w:szCs w:val="28"/>
          <w:lang w:eastAsia="ru-RU"/>
        </w:rPr>
        <w:t xml:space="preserve"> шляхом їх роздрукування або копіювання</w:t>
      </w:r>
      <w:r w:rsidRPr="00C956BC">
        <w:t xml:space="preserve"> </w:t>
      </w:r>
      <w:r w:rsidRPr="00C956BC">
        <w:rPr>
          <w:rFonts w:ascii="Times New Roman" w:hAnsi="Times New Roman"/>
          <w:bCs/>
          <w:sz w:val="28"/>
          <w:szCs w:val="28"/>
          <w:lang w:eastAsia="ru-RU"/>
        </w:rPr>
        <w:t>на папері формату А4 за формою, наведеною в додатку до зазначеного Закону (включаючи примітку). Бланк декларації складається з 10 сторінок.</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При цьому Порядок зберігання документів і використання відомостей, зазначених у декларації про майно, доходи, витрати і зобов'язання фінансового характеру, та відомостей щодо відкриття валютного рахунка в установі банку-нерезидента, затверджений постановою Кабінету Міністрів України від 11 січня 2012 року № 16, чітко визначає, що декларації зберігаються в особових справах у кадрових підрозділах відповідних органів державної влади або органів місцевого самоврядування, юридичних осіб публічного права. З огляду на таке, збирання, зберігання та організація процедури опублікування декларації має здійснюватися кадровим підрозділом відповідного державного органу, органу місцевого самоврядування або юридичної особи публічного права.</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Проте серед суб'єктів подання декларації є також особи, для яких державний орган або орган місцевого самоврядування не є основним місцем роботи. Яскравим прикладом цього є депутати місцевих рад, серед яких є ті, для яких орган місцевого самоврядування не є основним місцем роботи або ж які є </w:t>
      </w:r>
      <w:proofErr w:type="spellStart"/>
      <w:r w:rsidRPr="00C956BC">
        <w:rPr>
          <w:rFonts w:ascii="Times New Roman" w:hAnsi="Times New Roman"/>
          <w:bCs/>
          <w:sz w:val="28"/>
          <w:szCs w:val="28"/>
          <w:lang w:eastAsia="ru-RU"/>
        </w:rPr>
        <w:t>самозайнятими</w:t>
      </w:r>
      <w:proofErr w:type="spellEnd"/>
      <w:r w:rsidRPr="00C956BC">
        <w:rPr>
          <w:rFonts w:ascii="Times New Roman" w:hAnsi="Times New Roman"/>
          <w:bCs/>
          <w:sz w:val="28"/>
          <w:szCs w:val="28"/>
          <w:lang w:eastAsia="ru-RU"/>
        </w:rPr>
        <w:t xml:space="preserve"> особами чи пенсіонерами.</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50330A">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Стосовно цих осіб правила подання декларацій передбачені частиною третьою статті 8 Закону України «Про статус депутатів місцевих рад», згідно з положеннями якої депутати місцевих рад зобов’язані щороку до 1 </w:t>
      </w:r>
      <w:r w:rsidR="00C93459" w:rsidRPr="00C956BC">
        <w:rPr>
          <w:rFonts w:ascii="Times New Roman" w:hAnsi="Times New Roman"/>
          <w:bCs/>
          <w:sz w:val="28"/>
          <w:szCs w:val="28"/>
          <w:lang w:eastAsia="ru-RU"/>
        </w:rPr>
        <w:t xml:space="preserve">квітня подавати декларацію про </w:t>
      </w:r>
      <w:r w:rsidRPr="00C956BC">
        <w:rPr>
          <w:rFonts w:ascii="Times New Roman" w:hAnsi="Times New Roman"/>
          <w:bCs/>
          <w:sz w:val="28"/>
          <w:szCs w:val="28"/>
          <w:lang w:eastAsia="ru-RU"/>
        </w:rPr>
        <w:t>майно, доходи, витрати і зобов’язання фінансового характеру за минулий рік за формою, що додається до Закону Україн</w:t>
      </w:r>
      <w:r w:rsidR="00C93459" w:rsidRPr="00C956BC">
        <w:rPr>
          <w:rFonts w:ascii="Times New Roman" w:hAnsi="Times New Roman"/>
          <w:bCs/>
          <w:sz w:val="28"/>
          <w:szCs w:val="28"/>
          <w:lang w:eastAsia="ru-RU"/>
        </w:rPr>
        <w:t xml:space="preserve">и «Про  засади запобігання і протидії корупції», за місцем </w:t>
      </w:r>
      <w:r w:rsidRPr="00C956BC">
        <w:rPr>
          <w:rFonts w:ascii="Times New Roman" w:hAnsi="Times New Roman"/>
          <w:bCs/>
          <w:sz w:val="28"/>
          <w:szCs w:val="28"/>
          <w:lang w:eastAsia="ru-RU"/>
        </w:rPr>
        <w:t xml:space="preserve">роботи (служби), крім </w:t>
      </w:r>
      <w:proofErr w:type="spellStart"/>
      <w:r w:rsidRPr="00C956BC">
        <w:rPr>
          <w:rFonts w:ascii="Times New Roman" w:hAnsi="Times New Roman"/>
          <w:bCs/>
          <w:sz w:val="28"/>
          <w:szCs w:val="28"/>
          <w:lang w:eastAsia="ru-RU"/>
        </w:rPr>
        <w:t>самозайнятих</w:t>
      </w:r>
      <w:proofErr w:type="spellEnd"/>
      <w:r w:rsidRPr="00C956BC">
        <w:rPr>
          <w:rFonts w:ascii="Times New Roman" w:hAnsi="Times New Roman"/>
          <w:bCs/>
          <w:sz w:val="28"/>
          <w:szCs w:val="28"/>
          <w:lang w:eastAsia="ru-RU"/>
        </w:rPr>
        <w:t xml:space="preserve"> осіб, безробітних або пенс</w:t>
      </w:r>
      <w:r w:rsidR="00C93459" w:rsidRPr="00C956BC">
        <w:rPr>
          <w:rFonts w:ascii="Times New Roman" w:hAnsi="Times New Roman"/>
          <w:bCs/>
          <w:sz w:val="28"/>
          <w:szCs w:val="28"/>
          <w:lang w:eastAsia="ru-RU"/>
        </w:rPr>
        <w:t xml:space="preserve">іонерів, які подають зазначені </w:t>
      </w:r>
      <w:r w:rsidRPr="00C956BC">
        <w:rPr>
          <w:rFonts w:ascii="Times New Roman" w:hAnsi="Times New Roman"/>
          <w:bCs/>
          <w:sz w:val="28"/>
          <w:szCs w:val="28"/>
          <w:lang w:eastAsia="ru-RU"/>
        </w:rPr>
        <w:t>декларації до апаратів відповідних місцевих рад або їх виконавчих комітетів.</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Окремої уваги заслуговує питання обов'язку оприлюднення окремими суб'єктами декларування відомостей, що містяться в декларації.</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Ідеться про положення частини другої статті 12 Закону України «Про засади запобігання і протидії корупції», яким встановлено, що </w:t>
      </w:r>
      <w:r w:rsidRPr="00C956BC">
        <w:rPr>
          <w:rFonts w:ascii="Times New Roman" w:eastAsia="MS Mincho" w:hAnsi="Times New Roman"/>
          <w:sz w:val="28"/>
          <w:szCs w:val="28"/>
          <w:lang w:eastAsia="ru-RU"/>
        </w:rPr>
        <w:t xml:space="preserve">відомості, зазначені у декларації про майно, доходи, витрати і зобов'язання фінансового характеру за минулий рік Президента України, Голови Верховної Ради України, народних депутатів України, Прем'єр-міністра України, членів Кабінету Міністрів України, Голови та суддів Конституційного Суду України, Голови та суддів Верховного Суду України, голів та суддів вищих спеціалізованих судів України, Генерального прокурора України та його заступників, Голови Національного банку України, Голови Рахункової палати, Голови та членів Вищої ради юстиції, членів Центральної виборчої комісії, Уповноваженого Верховної Ради України з прав людини, Голови та членів Вищої кваліфікаційної комісії суддів України, перших заступників та заступників міністрів, заступників міністрів - керівників апаратів, керівників інших державних органів, органів влади Автономної Республіки Крим та їх заступників, членів колегіальних державних органів (комісій, рад), сільського, селищного, міського голови, голови районної у місті (у разі її утворення), районної, обласної ради та їх заступників, керівників виконавчих органів сільських, селищних, міських, районних у містах (у разі їх утворення) рад та їх заступників, секретаря сільської, селищної, міської ради підлягають оприлюдненню протягом 30 днів з дня їх подання шляхом розміщення на офіційних </w:t>
      </w:r>
      <w:proofErr w:type="spellStart"/>
      <w:r w:rsidRPr="00C956BC">
        <w:rPr>
          <w:rFonts w:ascii="Times New Roman" w:eastAsia="MS Mincho" w:hAnsi="Times New Roman"/>
          <w:sz w:val="28"/>
          <w:szCs w:val="28"/>
          <w:lang w:eastAsia="ru-RU"/>
        </w:rPr>
        <w:t>веб-сайтах</w:t>
      </w:r>
      <w:proofErr w:type="spellEnd"/>
      <w:r w:rsidRPr="00C956BC">
        <w:rPr>
          <w:rFonts w:ascii="Times New Roman" w:eastAsia="MS Mincho" w:hAnsi="Times New Roman"/>
          <w:sz w:val="28"/>
          <w:szCs w:val="28"/>
          <w:lang w:eastAsia="ru-RU"/>
        </w:rPr>
        <w:t xml:space="preserve"> або опублікування в офіційних друкованих виданнях відповідних державних органів та органів місцевого самоврядування. Відповідні відомості, розміщенні на офіційних </w:t>
      </w:r>
      <w:proofErr w:type="spellStart"/>
      <w:r w:rsidRPr="00C956BC">
        <w:rPr>
          <w:rFonts w:ascii="Times New Roman" w:eastAsia="MS Mincho" w:hAnsi="Times New Roman"/>
          <w:sz w:val="28"/>
          <w:szCs w:val="28"/>
          <w:lang w:eastAsia="ru-RU"/>
        </w:rPr>
        <w:t>веб-сайтах</w:t>
      </w:r>
      <w:proofErr w:type="spellEnd"/>
      <w:r w:rsidRPr="00C956BC">
        <w:rPr>
          <w:rFonts w:ascii="Times New Roman" w:eastAsia="MS Mincho" w:hAnsi="Times New Roman"/>
          <w:sz w:val="28"/>
          <w:szCs w:val="28"/>
          <w:lang w:eastAsia="ru-RU"/>
        </w:rPr>
        <w:t xml:space="preserve"> державних органів та органів місцевого самоврядування, оприлюднюються на термін не менше одного року.</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Важливо зазначити, що відповідно до законодавства  </w:t>
      </w:r>
      <w:r w:rsidRPr="00C956BC">
        <w:rPr>
          <w:rFonts w:ascii="Times New Roman" w:eastAsia="MS Mincho" w:hAnsi="Times New Roman"/>
          <w:sz w:val="28"/>
          <w:szCs w:val="28"/>
          <w:lang w:eastAsia="ru-RU"/>
        </w:rPr>
        <w:t>відомості щодо реєстраційного номера облікової картки платника податків або серії та номера паспорта громадянина України, а також реєстрації місця проживання, дати народження декларанта, місцезнаходження об’єктів, які наводяться в декларації про майно, доходи, витрати і зобов’язання фінансового характеру, є інформацією з обмеженим доступом та оприлюдненню не підлягають.</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Оскільки в декларації посадових осіб, які підлягають опублікуванню, містяться також і відомості про членів сім'ї, неодноразово поставало питання про необхідність надання згоди членів сім'ї декларанта на опублікування відомостей щодо них.</w:t>
      </w:r>
    </w:p>
    <w:p w:rsidR="00F312EE" w:rsidRPr="00C956BC" w:rsidRDefault="00F312E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зв'язку з цим Конституційний Суд України у своєму Рішенні у справі за конституційним поданням </w:t>
      </w:r>
      <w:proofErr w:type="spellStart"/>
      <w:r w:rsidRPr="00C956BC">
        <w:rPr>
          <w:rFonts w:ascii="Times New Roman" w:hAnsi="Times New Roman"/>
          <w:bCs/>
          <w:sz w:val="28"/>
          <w:szCs w:val="28"/>
          <w:lang w:eastAsia="ru-RU"/>
        </w:rPr>
        <w:t>Жашківської</w:t>
      </w:r>
      <w:proofErr w:type="spellEnd"/>
      <w:r w:rsidRPr="00C956BC">
        <w:rPr>
          <w:rFonts w:ascii="Times New Roman" w:hAnsi="Times New Roman"/>
          <w:bCs/>
          <w:sz w:val="28"/>
          <w:szCs w:val="28"/>
          <w:lang w:eastAsia="ru-RU"/>
        </w:rPr>
        <w:t xml:space="preserve"> районної ради Черкаської області щодо офіційного тлумачення положень частин першої, другої статті 32, частин другої, третьої статті 34 Конституції України від 20 січня 2012 року № 2-рп/2012 окремо роз'яснив, що збирання, зберігання, використання та поширення державою, органами місцевого самоврядування, юридичними або фізичними особами конфіденційної інформації про особу без її згоди є втручанням в її особисте та сімейне життя, яке допускається винятково у визначених законом випадках і лише в інтересах національної безпеки, економічного добробуту та прав людини.</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Також у зазначеному Рішенні Конституційного Суду України наголошується на тому, що перебування особи на посаді, пов'язаній зі здійсненням функцій держави або органів місцевого самоврядування, передбачає не тільки гарантії захисту прав цієї особи, а й додаткові правові обтяження. Публічний характер як самих органів - суб'єктів владних повноважень, так і їх посадових осіб вимагає оприлюднення певної інформації для формування громадської думки про довіру до влади та підтримку її авторитету в суспільстві.</w:t>
      </w:r>
    </w:p>
    <w:p w:rsidR="007F020D" w:rsidRPr="00C956BC" w:rsidRDefault="007F020D" w:rsidP="00353E3E">
      <w:pPr>
        <w:spacing w:after="0"/>
        <w:ind w:firstLine="540"/>
        <w:jc w:val="both"/>
        <w:rPr>
          <w:rFonts w:ascii="Times New Roman" w:hAnsi="Times New Roman"/>
          <w:sz w:val="28"/>
          <w:szCs w:val="28"/>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Слід мати на увазі, що зазначені у декларації відомості відповідно до статті 6 Закону України «Про доступ до публічної інформації» не належать до інформації з обмеженим доступом, крім інформації, яка не підлягає оприлюдненню відповідно до статті 12 Закону України «Про засади запобігання і протидії корупції»</w:t>
      </w:r>
      <w:r w:rsidRPr="00C956BC">
        <w:rPr>
          <w:rFonts w:ascii="Times New Roman" w:eastAsia="MS Mincho" w:hAnsi="Times New Roman"/>
          <w:sz w:val="28"/>
          <w:szCs w:val="28"/>
          <w:lang w:eastAsia="ru-RU"/>
        </w:rPr>
        <w:t xml:space="preserve"> </w:t>
      </w:r>
      <w:r w:rsidRPr="00C956BC">
        <w:rPr>
          <w:rFonts w:ascii="Times New Roman" w:hAnsi="Times New Roman"/>
          <w:bCs/>
          <w:sz w:val="28"/>
          <w:szCs w:val="28"/>
          <w:lang w:eastAsia="ru-RU"/>
        </w:rPr>
        <w:t xml:space="preserve">. </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Це означає, що в цілому наведені у декларації відомості з врах</w:t>
      </w:r>
      <w:r w:rsidR="00F312EE" w:rsidRPr="00C956BC">
        <w:rPr>
          <w:rFonts w:ascii="Times New Roman" w:hAnsi="Times New Roman"/>
          <w:bCs/>
          <w:sz w:val="28"/>
          <w:szCs w:val="28"/>
          <w:lang w:eastAsia="ru-RU"/>
        </w:rPr>
        <w:t>уванням вказаного винятку повинні</w:t>
      </w:r>
      <w:r w:rsidRPr="00C956BC">
        <w:rPr>
          <w:rFonts w:ascii="Times New Roman" w:hAnsi="Times New Roman"/>
          <w:bCs/>
          <w:sz w:val="28"/>
          <w:szCs w:val="28"/>
          <w:lang w:eastAsia="ru-RU"/>
        </w:rPr>
        <w:t xml:space="preserve"> надаватися за запитом на інформацію. </w:t>
      </w:r>
    </w:p>
    <w:p w:rsidR="008B6DC4" w:rsidRPr="00C956BC" w:rsidRDefault="008B6DC4"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r w:rsidRPr="00C956BC">
        <w:rPr>
          <w:rFonts w:ascii="Times New Roman" w:hAnsi="Times New Roman"/>
          <w:b/>
          <w:bCs/>
          <w:i/>
          <w:sz w:val="28"/>
          <w:szCs w:val="28"/>
          <w:lang w:eastAsia="ru-RU"/>
        </w:rPr>
        <w:t>Основні правила заповнення декларацій</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Хоча більшість правил щодо заповнення декларацій визначено примітками до неї, періодично постають окремі питання, що потребують надання додаткових роз’яснень. </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Суб’єкт декларування </w:t>
      </w:r>
      <w:r w:rsidRPr="00C956BC">
        <w:rPr>
          <w:rFonts w:ascii="Times New Roman" w:hAnsi="Times New Roman"/>
          <w:b/>
          <w:bCs/>
          <w:sz w:val="28"/>
          <w:szCs w:val="28"/>
          <w:lang w:eastAsia="ru-RU"/>
        </w:rPr>
        <w:t xml:space="preserve">заповнює декларацію власноручно </w:t>
      </w:r>
      <w:r w:rsidRPr="00C956BC">
        <w:rPr>
          <w:rFonts w:ascii="Times New Roman" w:hAnsi="Times New Roman"/>
          <w:bCs/>
          <w:sz w:val="28"/>
          <w:szCs w:val="28"/>
          <w:lang w:eastAsia="ru-RU"/>
        </w:rPr>
        <w:t>чорнильною або кульковою ручкою синього або чорного кольору таким чином, що забезпечує вільне читання внесених відомостей. У разі відсутності окремих відомостей у відповідному полі ставиться прочерк. Відомості щодо фінансових сум заокруглюються до гривні.</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декларації зазначаються відомості станом на кінець звітного періоду. Достовірність внесених до декларації відомостей засвідчується підписом суб’єкта декларування та зазначенням дати її заповнення.</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w:t>
      </w:r>
      <w:r w:rsidRPr="00C956BC">
        <w:rPr>
          <w:rFonts w:ascii="Times New Roman" w:hAnsi="Times New Roman"/>
          <w:b/>
          <w:bCs/>
          <w:sz w:val="28"/>
          <w:szCs w:val="28"/>
          <w:lang w:eastAsia="ru-RU"/>
        </w:rPr>
        <w:t xml:space="preserve">Розділі І </w:t>
      </w:r>
      <w:r w:rsidRPr="00C956BC">
        <w:rPr>
          <w:rFonts w:ascii="Times New Roman" w:hAnsi="Times New Roman"/>
          <w:bCs/>
          <w:sz w:val="28"/>
          <w:szCs w:val="28"/>
          <w:lang w:eastAsia="ru-RU"/>
        </w:rPr>
        <w:t xml:space="preserve">декларації заповнюються загальні відомості про суб’єкта декларування та членів його сім’ї. </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позиції 1 у разі, якщо суб’єктом декларування у звітному році змінено прізвище, ім'я, по батькові, спочатку зазначається нове прізвище, ім'я, по батькові, а у дужках </w:t>
      </w:r>
      <w:r w:rsidR="005F417F">
        <w:rPr>
          <w:rFonts w:ascii="Times New Roman" w:hAnsi="Times New Roman"/>
          <w:bCs/>
          <w:sz w:val="28"/>
          <w:szCs w:val="28"/>
          <w:lang w:eastAsia="ru-RU"/>
        </w:rPr>
        <w:t>–</w:t>
      </w:r>
      <w:r w:rsidRPr="00C956BC">
        <w:rPr>
          <w:rFonts w:ascii="Times New Roman" w:hAnsi="Times New Roman"/>
          <w:bCs/>
          <w:sz w:val="28"/>
          <w:szCs w:val="28"/>
          <w:lang w:eastAsia="ru-RU"/>
        </w:rPr>
        <w:t xml:space="preserve"> попереднє прізвище, ім'я, по батькові.</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Якщо суб’єкт декларування або член його сім’ї через свої релігійні переконання відмовився від прийняття реєстраційного номера облікової картки платника податків та повідомив про це відповідний орган доходів і зборів і має про це відмітку у паспорті громадянина України, - у декларації зазначаються серія та номер паспорта громадянина України.</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Таким чином, зазначається один з двох видів інформації: </w:t>
      </w:r>
    </w:p>
    <w:p w:rsidR="007F020D" w:rsidRPr="00C956BC" w:rsidRDefault="007F020D" w:rsidP="00353E3E">
      <w:pPr>
        <w:widowControl w:val="0"/>
        <w:numPr>
          <w:ilvl w:val="0"/>
          <w:numId w:val="8"/>
        </w:numPr>
        <w:shd w:val="clear" w:color="auto" w:fill="FFFFFF"/>
        <w:autoSpaceDE w:val="0"/>
        <w:autoSpaceDN w:val="0"/>
        <w:adjustRightInd w:val="0"/>
        <w:spacing w:after="0" w:line="240" w:lineRule="auto"/>
        <w:ind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реєстраційний номер облікової картки платника податків;</w:t>
      </w:r>
    </w:p>
    <w:p w:rsidR="00383022" w:rsidRPr="00C956BC" w:rsidRDefault="007F020D" w:rsidP="00353E3E">
      <w:pPr>
        <w:widowControl w:val="0"/>
        <w:numPr>
          <w:ilvl w:val="0"/>
          <w:numId w:val="8"/>
        </w:numPr>
        <w:shd w:val="clear" w:color="auto" w:fill="FFFFFF"/>
        <w:autoSpaceDE w:val="0"/>
        <w:autoSpaceDN w:val="0"/>
        <w:adjustRightInd w:val="0"/>
        <w:spacing w:after="0" w:line="240" w:lineRule="auto"/>
        <w:ind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для осіб, які відмовилися від прийняття такого номера – серія та номер паспорта громадянина України.</w:t>
      </w:r>
    </w:p>
    <w:p w:rsidR="007F020D" w:rsidRPr="00C956BC" w:rsidRDefault="007F020D" w:rsidP="00383022">
      <w:pPr>
        <w:widowControl w:val="0"/>
        <w:shd w:val="clear" w:color="auto" w:fill="FFFFFF"/>
        <w:autoSpaceDE w:val="0"/>
        <w:autoSpaceDN w:val="0"/>
        <w:adjustRightInd w:val="0"/>
        <w:spacing w:after="0" w:line="240" w:lineRule="auto"/>
        <w:ind w:left="1260" w:right="19"/>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Також слід мати на увазі</w:t>
      </w:r>
      <w:r w:rsidR="005A66B5" w:rsidRPr="00C956BC">
        <w:rPr>
          <w:rFonts w:ascii="Times New Roman" w:hAnsi="Times New Roman"/>
          <w:bCs/>
          <w:sz w:val="28"/>
          <w:szCs w:val="28"/>
          <w:lang w:eastAsia="ru-RU"/>
        </w:rPr>
        <w:t xml:space="preserve">, що згідно із пунктом 70.17 статті </w:t>
      </w:r>
      <w:r w:rsidRPr="00C956BC">
        <w:rPr>
          <w:rFonts w:ascii="Times New Roman" w:hAnsi="Times New Roman"/>
          <w:bCs/>
          <w:sz w:val="28"/>
          <w:szCs w:val="28"/>
          <w:lang w:eastAsia="ru-RU"/>
        </w:rPr>
        <w:t>70 розділу ІІ Податкового кодексу України обліковим карткам фізичних осіб, які на момент набрання чинності цим Кодексом зареєстровані у Державному реєстрі фізичних осіб - платників податків та інших обов'язкових платежів, присвоюються номери, що відповідають ідентифікаційним номерам платників податків - фізичних осіб.</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Отже, особи, яким до набрання чинності Податковим кодексом України                  (1 січня 2011 року) присвоєно ідентифікаційний номер платників податків – фізичних осіб</w:t>
      </w:r>
      <w:r w:rsidR="005A66B5"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зазначають у декларації </w:t>
      </w:r>
      <w:r w:rsidR="005A66B5" w:rsidRPr="00C956BC">
        <w:rPr>
          <w:rFonts w:ascii="Times New Roman" w:hAnsi="Times New Roman"/>
          <w:bCs/>
          <w:sz w:val="28"/>
          <w:szCs w:val="28"/>
          <w:lang w:eastAsia="ru-RU"/>
        </w:rPr>
        <w:t xml:space="preserve">вказаний </w:t>
      </w:r>
      <w:r w:rsidRPr="00C956BC">
        <w:rPr>
          <w:rFonts w:ascii="Times New Roman" w:hAnsi="Times New Roman"/>
          <w:bCs/>
          <w:sz w:val="28"/>
          <w:szCs w:val="28"/>
          <w:lang w:eastAsia="ru-RU"/>
        </w:rPr>
        <w:t>номер, оскільки він відповідає реєстраційному номеру облікової картки платника податків.</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позиції 2 зазначаються відомості щодо місця проживання із зазначенням адреси житла на кінець звітного року.</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9752DD">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Заповнюючи вказану позицію слід мати на увазі, що відповідно до Закону України «Про свободу пересування та вільний вибір місця проживання в Україні» місцем проживання для цілей даного</w:t>
      </w:r>
      <w:r w:rsidRPr="00C956BC">
        <w:t xml:space="preserve"> </w:t>
      </w:r>
      <w:r w:rsidRPr="00C956BC">
        <w:rPr>
          <w:rFonts w:ascii="Times New Roman" w:hAnsi="Times New Roman"/>
          <w:bCs/>
          <w:sz w:val="28"/>
          <w:szCs w:val="28"/>
          <w:lang w:eastAsia="ru-RU"/>
        </w:rPr>
        <w:t>Закону визнається</w:t>
      </w:r>
      <w:r w:rsidR="005A66B5" w:rsidRPr="00C956BC">
        <w:rPr>
          <w:rFonts w:ascii="Times New Roman" w:hAnsi="Times New Roman"/>
          <w:bCs/>
          <w:sz w:val="28"/>
          <w:szCs w:val="28"/>
          <w:lang w:eastAsia="ru-RU"/>
        </w:rPr>
        <w:t xml:space="preserve">  адміністративно-територіальна</w:t>
      </w:r>
      <w:r w:rsidRPr="00C956BC">
        <w:rPr>
          <w:rFonts w:ascii="Times New Roman" w:hAnsi="Times New Roman"/>
          <w:bCs/>
          <w:sz w:val="28"/>
          <w:szCs w:val="28"/>
          <w:lang w:eastAsia="ru-RU"/>
        </w:rPr>
        <w:t xml:space="preserve"> одиниця, на території якої особа проживає строком понад шість місяців на рік. Згідно </w:t>
      </w:r>
      <w:r w:rsidR="005A66B5" w:rsidRPr="00C956BC">
        <w:rPr>
          <w:rFonts w:ascii="Times New Roman" w:hAnsi="Times New Roman"/>
          <w:bCs/>
          <w:sz w:val="28"/>
          <w:szCs w:val="28"/>
          <w:lang w:eastAsia="ru-RU"/>
        </w:rPr>
        <w:t>зі</w:t>
      </w:r>
      <w:r w:rsidRPr="00C956BC">
        <w:rPr>
          <w:rFonts w:ascii="Times New Roman" w:hAnsi="Times New Roman"/>
          <w:bCs/>
          <w:sz w:val="28"/>
          <w:szCs w:val="28"/>
          <w:lang w:eastAsia="ru-RU"/>
        </w:rPr>
        <w:t xml:space="preserve"> статтею </w:t>
      </w:r>
      <w:r w:rsidR="005A66B5" w:rsidRPr="00C956BC">
        <w:rPr>
          <w:rFonts w:ascii="Times New Roman" w:hAnsi="Times New Roman"/>
          <w:bCs/>
          <w:sz w:val="28"/>
          <w:szCs w:val="28"/>
          <w:lang w:eastAsia="ru-RU"/>
        </w:rPr>
        <w:t xml:space="preserve">6 вказаного Закону громадянин </w:t>
      </w:r>
      <w:r w:rsidRPr="00C956BC">
        <w:rPr>
          <w:rFonts w:ascii="Times New Roman" w:hAnsi="Times New Roman"/>
          <w:bCs/>
          <w:sz w:val="28"/>
          <w:szCs w:val="28"/>
          <w:lang w:eastAsia="ru-RU"/>
        </w:rPr>
        <w:t>України, а також інозем</w:t>
      </w:r>
      <w:r w:rsidR="005A66B5" w:rsidRPr="00C956BC">
        <w:rPr>
          <w:rFonts w:ascii="Times New Roman" w:hAnsi="Times New Roman"/>
          <w:bCs/>
          <w:sz w:val="28"/>
          <w:szCs w:val="28"/>
          <w:lang w:eastAsia="ru-RU"/>
        </w:rPr>
        <w:t xml:space="preserve">ець чи особа без громадянства, </w:t>
      </w:r>
      <w:r w:rsidRPr="00C956BC">
        <w:rPr>
          <w:rFonts w:ascii="Times New Roman" w:hAnsi="Times New Roman"/>
          <w:bCs/>
          <w:sz w:val="28"/>
          <w:szCs w:val="28"/>
          <w:lang w:eastAsia="ru-RU"/>
        </w:rPr>
        <w:t>які постійно або тимчасово проживають в</w:t>
      </w:r>
      <w:r w:rsidR="005A66B5" w:rsidRPr="00C956BC">
        <w:rPr>
          <w:rFonts w:ascii="Times New Roman" w:hAnsi="Times New Roman"/>
          <w:bCs/>
          <w:sz w:val="28"/>
          <w:szCs w:val="28"/>
          <w:lang w:eastAsia="ru-RU"/>
        </w:rPr>
        <w:t xml:space="preserve"> Україні, зобов’язані протягом десяти </w:t>
      </w:r>
      <w:r w:rsidRPr="00C956BC">
        <w:rPr>
          <w:rFonts w:ascii="Times New Roman" w:hAnsi="Times New Roman"/>
          <w:bCs/>
          <w:sz w:val="28"/>
          <w:szCs w:val="28"/>
          <w:lang w:eastAsia="ru-RU"/>
        </w:rPr>
        <w:t>днів після прибуття до нового м</w:t>
      </w:r>
      <w:r w:rsidR="005A66B5" w:rsidRPr="00C956BC">
        <w:rPr>
          <w:rFonts w:ascii="Times New Roman" w:hAnsi="Times New Roman"/>
          <w:bCs/>
          <w:sz w:val="28"/>
          <w:szCs w:val="28"/>
          <w:lang w:eastAsia="ru-RU"/>
        </w:rPr>
        <w:t xml:space="preserve">ісця проживання зареєструвати місце </w:t>
      </w:r>
      <w:r w:rsidRPr="00C956BC">
        <w:rPr>
          <w:rFonts w:ascii="Times New Roman" w:hAnsi="Times New Roman"/>
          <w:bCs/>
          <w:sz w:val="28"/>
          <w:szCs w:val="28"/>
          <w:lang w:eastAsia="ru-RU"/>
        </w:rPr>
        <w:t xml:space="preserve">проживання. </w:t>
      </w:r>
    </w:p>
    <w:p w:rsidR="00383022" w:rsidRPr="00C956BC" w:rsidRDefault="00383022" w:rsidP="009752DD">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разі якщо назва адміністративно-територіальної одиниці (адреса житла) зазнала у звітному році зміни, що не відображено у паспорті громадянина України – суб’єкта декларування, – зазначається також назва станом на дату заповнення декларації.</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позиції 3 зазначається займана суб’єктом декларування посада</w:t>
      </w:r>
      <w:r w:rsidR="00383022" w:rsidRPr="00C956BC">
        <w:rPr>
          <w:rFonts w:ascii="Times New Roman" w:hAnsi="Times New Roman"/>
          <w:bCs/>
          <w:sz w:val="28"/>
          <w:szCs w:val="28"/>
          <w:lang w:eastAsia="ru-RU"/>
        </w:rPr>
        <w:t xml:space="preserve"> або посада , на яку претендує особа</w:t>
      </w:r>
      <w:r w:rsidRPr="00C956BC">
        <w:rPr>
          <w:rFonts w:ascii="Times New Roman" w:hAnsi="Times New Roman"/>
          <w:bCs/>
          <w:sz w:val="28"/>
          <w:szCs w:val="28"/>
          <w:lang w:eastAsia="ru-RU"/>
        </w:rPr>
        <w:t>, а у позиції 4 – відомості про членів сім’ї суб’єкта</w:t>
      </w:r>
      <w:r w:rsidR="00383022" w:rsidRPr="00C956BC">
        <w:rPr>
          <w:rFonts w:ascii="Times New Roman" w:hAnsi="Times New Roman"/>
          <w:bCs/>
          <w:sz w:val="28"/>
          <w:szCs w:val="28"/>
          <w:lang w:eastAsia="ru-RU"/>
        </w:rPr>
        <w:t xml:space="preserve"> декларування</w:t>
      </w:r>
      <w:r w:rsidRPr="00C956BC">
        <w:rPr>
          <w:rFonts w:ascii="Times New Roman" w:hAnsi="Times New Roman"/>
          <w:bCs/>
          <w:sz w:val="28"/>
          <w:szCs w:val="28"/>
          <w:lang w:eastAsia="ru-RU"/>
        </w:rPr>
        <w:t>.</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w:t>
      </w:r>
      <w:r w:rsidRPr="00C956BC">
        <w:rPr>
          <w:rFonts w:ascii="Times New Roman" w:hAnsi="Times New Roman"/>
          <w:b/>
          <w:bCs/>
          <w:sz w:val="28"/>
          <w:szCs w:val="28"/>
          <w:lang w:eastAsia="ru-RU"/>
        </w:rPr>
        <w:t xml:space="preserve">Розділі ІІ </w:t>
      </w:r>
      <w:r w:rsidRPr="00C956BC">
        <w:rPr>
          <w:rFonts w:ascii="Times New Roman" w:hAnsi="Times New Roman"/>
          <w:bCs/>
          <w:sz w:val="28"/>
          <w:szCs w:val="28"/>
          <w:lang w:eastAsia="ru-RU"/>
        </w:rPr>
        <w:t>декларації зазначаються відомості про доходи суб’єкта декларування та членів його сім’ї.</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При цьому у позиції 5 зазначається загальна сума сукупного доходу. Відомості щодо суми, зазначеної суб’єктом декларування у позиції 5, має дорівнювати арифметичній сумі відомостей, зазначених у  позиціях 6 – 20.</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Для правильного відображення у декларації одержаного доходу рекомендується звертатися до підтверджуючих документів (довідок про доходи, квитанцій, платіжних доручень, договорів), а у разі їх відсутності чи неможливості одержання їх дублікатів – отримати відповідну інформацію у підприємства, установи, організації, фізичної особи, від якої одержано дохід. Наприклад, особа має можливість одержати у банку точну інформацію про суму одержаних упродовж певного періоду процентів за вкладами.</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полі «перерахованого у гривні» у позиціях 21 – 22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w:t>
      </w:r>
      <w:r w:rsidRPr="00C956BC">
        <w:rPr>
          <w:rFonts w:ascii="Times New Roman" w:hAnsi="Times New Roman"/>
          <w:b/>
          <w:bCs/>
          <w:sz w:val="28"/>
          <w:szCs w:val="28"/>
          <w:lang w:eastAsia="ru-RU"/>
        </w:rPr>
        <w:t>Розділі ІІІ</w:t>
      </w:r>
      <w:r w:rsidRPr="00C956BC">
        <w:rPr>
          <w:rFonts w:ascii="Times New Roman" w:hAnsi="Times New Roman"/>
          <w:bCs/>
          <w:sz w:val="28"/>
          <w:szCs w:val="28"/>
          <w:lang w:eastAsia="ru-RU"/>
        </w:rPr>
        <w:t xml:space="preserve"> зазначаються відомості про нерухоме майно, яке перебуває у власності, оренді чи на іншому праві користування </w:t>
      </w:r>
      <w:r w:rsidR="00806B56" w:rsidRPr="00C956BC">
        <w:rPr>
          <w:rFonts w:ascii="Times New Roman" w:hAnsi="Times New Roman"/>
          <w:bCs/>
          <w:sz w:val="28"/>
          <w:szCs w:val="28"/>
          <w:lang w:eastAsia="ru-RU"/>
        </w:rPr>
        <w:t>суб’єкта декларування</w:t>
      </w:r>
      <w:r w:rsidRPr="00C956BC">
        <w:rPr>
          <w:rFonts w:ascii="Times New Roman" w:hAnsi="Times New Roman"/>
          <w:bCs/>
          <w:sz w:val="28"/>
          <w:szCs w:val="28"/>
          <w:lang w:eastAsia="ru-RU"/>
        </w:rPr>
        <w:t xml:space="preserve"> та членів його сім’ї, а також їх витрати на придбання цього майна.</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 метою максимально точного відображення відомостей у вказаному Розділі декларації доцільно деталізувати чи перебуває майно у власності, чи в оренді, або ж зазначати інше право користування. Такі відомості рекомендується зазначати у позиції «Місцезнаходження об’єкта».</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Крім цього, у разі, коли відповідне майно перебуває у спільній сумісній чи частковій власності</w:t>
      </w:r>
      <w:r w:rsidR="005A66B5"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доцільно у вказаній позиції також відображати вказану інформацію із зазначенням частки (для спільної часткової власності).</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Поле «сума витрат (грн.) на придбання у власність/оренду чи на інше право користування» у позиціях 23 – 28 заповнюється, якщо разова витрата (вклад/внесок) по кожній із зазначених позицій у звітному році дорівнює або перевищує 150 тис. гривень.</w:t>
      </w:r>
      <w:r w:rsidR="00806B56" w:rsidRPr="00C956BC">
        <w:rPr>
          <w:rFonts w:ascii="Times New Roman" w:hAnsi="Times New Roman"/>
          <w:bCs/>
          <w:sz w:val="28"/>
          <w:szCs w:val="28"/>
          <w:lang w:eastAsia="ru-RU"/>
        </w:rPr>
        <w:t xml:space="preserve"> </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Тому, наприклад, особа, яка має нерухоме майно, придбане задовго до звітного періоду, зобов’язана вказати в декларації інформацію про об’єкт нерухомості, не зазначаючи при цьому інформації про витрати. Декларант також не вказує інформацію про витрати на придбаний у звітному році об’єкт, якщо</w:t>
      </w:r>
      <w:r w:rsidR="00383022" w:rsidRPr="00C956BC">
        <w:rPr>
          <w:rFonts w:ascii="Times New Roman" w:hAnsi="Times New Roman"/>
          <w:bCs/>
          <w:sz w:val="28"/>
          <w:szCs w:val="28"/>
          <w:lang w:eastAsia="ru-RU"/>
        </w:rPr>
        <w:t xml:space="preserve"> разова витрата на його придбання</w:t>
      </w:r>
      <w:r w:rsidR="005A66B5" w:rsidRPr="00C956BC">
        <w:rPr>
          <w:rFonts w:ascii="Times New Roman" w:hAnsi="Times New Roman"/>
          <w:bCs/>
          <w:sz w:val="28"/>
          <w:szCs w:val="28"/>
          <w:lang w:eastAsia="ru-RU"/>
        </w:rPr>
        <w:t xml:space="preserve"> не перевищує 150 тис. гривень</w:t>
      </w:r>
      <w:r w:rsidRPr="00C956BC">
        <w:rPr>
          <w:rFonts w:ascii="Times New Roman" w:hAnsi="Times New Roman"/>
          <w:bCs/>
          <w:sz w:val="28"/>
          <w:szCs w:val="28"/>
          <w:lang w:eastAsia="ru-RU"/>
        </w:rPr>
        <w:t>.</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806B56" w:rsidRPr="00C956BC" w:rsidRDefault="00806B56" w:rsidP="00806B56">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 1 січня 2014 року відповідна сума разової витрати, що підлягає декларуванню становитиме 80 тис. гр</w:t>
      </w:r>
      <w:r w:rsidR="005A66B5" w:rsidRPr="00C956BC">
        <w:rPr>
          <w:rFonts w:ascii="Times New Roman" w:hAnsi="Times New Roman"/>
          <w:bCs/>
          <w:sz w:val="28"/>
          <w:szCs w:val="28"/>
          <w:lang w:eastAsia="ru-RU"/>
        </w:rPr>
        <w:t>ивень.</w:t>
      </w:r>
    </w:p>
    <w:p w:rsidR="00383022" w:rsidRPr="00C956BC" w:rsidRDefault="00383022" w:rsidP="00806B56">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Інформацію у вказаному Розділі з метою уникнення помилок рекомендується зазначати на підставі відповідних правовстановлюючих документів.</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w:t>
      </w:r>
      <w:r w:rsidRPr="00C956BC">
        <w:rPr>
          <w:rFonts w:ascii="Times New Roman" w:hAnsi="Times New Roman"/>
          <w:b/>
          <w:bCs/>
          <w:sz w:val="28"/>
          <w:szCs w:val="28"/>
          <w:lang w:eastAsia="ru-RU"/>
        </w:rPr>
        <w:t xml:space="preserve">Розділі ІV </w:t>
      </w:r>
      <w:r w:rsidRPr="00C956BC">
        <w:rPr>
          <w:rFonts w:ascii="Times New Roman" w:hAnsi="Times New Roman"/>
          <w:bCs/>
          <w:sz w:val="28"/>
          <w:szCs w:val="28"/>
          <w:lang w:eastAsia="ru-RU"/>
        </w:rPr>
        <w:t xml:space="preserve">зазначаються відомості про транспортні засоби, які перебувають у власності, оренді чи на іншому праві користування </w:t>
      </w:r>
      <w:r w:rsidR="00806B56" w:rsidRPr="00C956BC">
        <w:rPr>
          <w:rFonts w:ascii="Times New Roman" w:hAnsi="Times New Roman"/>
          <w:bCs/>
          <w:sz w:val="28"/>
          <w:szCs w:val="28"/>
          <w:lang w:eastAsia="ru-RU"/>
        </w:rPr>
        <w:t>суб’єкта декларування</w:t>
      </w:r>
      <w:r w:rsidRPr="00C956BC">
        <w:rPr>
          <w:rFonts w:ascii="Times New Roman" w:hAnsi="Times New Roman"/>
          <w:bCs/>
          <w:sz w:val="28"/>
          <w:szCs w:val="28"/>
          <w:lang w:eastAsia="ru-RU"/>
        </w:rPr>
        <w:t xml:space="preserve"> та членів його сім’ї, а також їх витрати на придбання цих засобів.</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переважній більшості правила щодо заповнення Розділу ІІІ застосовуються і до цього Розділу.</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Необхідно зауважити, що </w:t>
      </w:r>
      <w:r w:rsidR="00806B56" w:rsidRPr="00C956BC">
        <w:rPr>
          <w:rFonts w:ascii="Times New Roman" w:hAnsi="Times New Roman"/>
          <w:bCs/>
          <w:sz w:val="28"/>
          <w:szCs w:val="28"/>
          <w:lang w:eastAsia="ru-RU"/>
        </w:rPr>
        <w:t>відомості про довжину транспортного засобу зазначаються лише у позиціях 37, 38, 42 і 43.</w:t>
      </w:r>
    </w:p>
    <w:p w:rsidR="00383022" w:rsidRPr="00C956BC" w:rsidRDefault="00383022"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Відомості про транспортні засоби</w:t>
      </w:r>
      <w:r w:rsidR="00383022" w:rsidRPr="00C956BC">
        <w:rPr>
          <w:rFonts w:ascii="Times New Roman" w:hAnsi="Times New Roman"/>
          <w:bCs/>
          <w:sz w:val="28"/>
          <w:szCs w:val="28"/>
          <w:lang w:eastAsia="ru-RU"/>
        </w:rPr>
        <w:t xml:space="preserve"> рекомендується вказувати</w:t>
      </w:r>
      <w:r w:rsidRPr="00C956BC">
        <w:rPr>
          <w:rFonts w:ascii="Times New Roman" w:hAnsi="Times New Roman"/>
          <w:bCs/>
          <w:sz w:val="28"/>
          <w:szCs w:val="28"/>
          <w:lang w:eastAsia="ru-RU"/>
        </w:rPr>
        <w:t xml:space="preserve"> на підставі даних технічних паспортів</w:t>
      </w:r>
      <w:r w:rsidR="00383022" w:rsidRPr="00C956BC">
        <w:rPr>
          <w:rFonts w:ascii="Times New Roman" w:hAnsi="Times New Roman"/>
          <w:bCs/>
          <w:sz w:val="28"/>
          <w:szCs w:val="28"/>
          <w:lang w:eastAsia="ru-RU"/>
        </w:rPr>
        <w:t xml:space="preserve">, інших офіційних документів, у яких відображені характеристики </w:t>
      </w:r>
      <w:r w:rsidR="0092649E" w:rsidRPr="00C956BC">
        <w:rPr>
          <w:rFonts w:ascii="Times New Roman" w:hAnsi="Times New Roman"/>
          <w:bCs/>
          <w:sz w:val="28"/>
          <w:szCs w:val="28"/>
          <w:lang w:eastAsia="ru-RU"/>
        </w:rPr>
        <w:t>транспортного засобу</w:t>
      </w:r>
      <w:r w:rsidRPr="00C956BC">
        <w:rPr>
          <w:rFonts w:ascii="Times New Roman" w:hAnsi="Times New Roman"/>
          <w:bCs/>
          <w:sz w:val="28"/>
          <w:szCs w:val="28"/>
          <w:lang w:eastAsia="ru-RU"/>
        </w:rPr>
        <w:t>. Уточнення можна зробити у органах, де зареєстровані транспортні засоби.</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Поле «сума витрат (грн.) на придбання у власність/оренду чи на інше право користування» у позиціях 35 – 39 заповнюється, якщо разова витрата (вклад/внесок) по кожній із зазначених позицій у звітному році дорівнює або перевищує 150 тис. гривень.</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806B56" w:rsidRPr="00C956BC" w:rsidRDefault="00806B56" w:rsidP="00806B56">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 1 січня 2014 року відповідна сума разової витрати, що підлягає декларуванню</w:t>
      </w:r>
      <w:r w:rsidR="0092649E" w:rsidRPr="00C956BC">
        <w:rPr>
          <w:rFonts w:ascii="Times New Roman" w:hAnsi="Times New Roman"/>
          <w:bCs/>
          <w:sz w:val="28"/>
          <w:szCs w:val="28"/>
          <w:lang w:eastAsia="ru-RU"/>
        </w:rPr>
        <w:t>,</w:t>
      </w:r>
      <w:r w:rsidR="005A66B5" w:rsidRPr="00C956BC">
        <w:rPr>
          <w:rFonts w:ascii="Times New Roman" w:hAnsi="Times New Roman"/>
          <w:bCs/>
          <w:sz w:val="28"/>
          <w:szCs w:val="28"/>
          <w:lang w:eastAsia="ru-RU"/>
        </w:rPr>
        <w:t xml:space="preserve"> становитиме 80 тис. гривень</w:t>
      </w:r>
      <w:r w:rsidRPr="00C956BC">
        <w:rPr>
          <w:rFonts w:ascii="Times New Roman" w:hAnsi="Times New Roman"/>
          <w:bCs/>
          <w:sz w:val="28"/>
          <w:szCs w:val="28"/>
          <w:lang w:eastAsia="ru-RU"/>
        </w:rPr>
        <w:t>.</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w:t>
      </w:r>
      <w:r w:rsidRPr="00C956BC">
        <w:rPr>
          <w:rFonts w:ascii="Times New Roman" w:hAnsi="Times New Roman"/>
          <w:b/>
          <w:bCs/>
          <w:sz w:val="28"/>
          <w:szCs w:val="28"/>
          <w:lang w:eastAsia="ru-RU"/>
        </w:rPr>
        <w:t xml:space="preserve">Розділі V </w:t>
      </w:r>
      <w:r w:rsidRPr="00C956BC">
        <w:rPr>
          <w:rFonts w:ascii="Times New Roman" w:hAnsi="Times New Roman"/>
          <w:bCs/>
          <w:sz w:val="28"/>
          <w:szCs w:val="28"/>
          <w:lang w:eastAsia="ru-RU"/>
        </w:rPr>
        <w:t>зазначаються відомості про вклади у банках, цінні папери та інші активи  декларанта та членів його сім’ї.</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Поле «усього» у позиціях 46, 48, 50 заповнюється, якщо разова витрата (вклад/внесок) по кожній із зазначених позицій у звітному році дорівнює або перевищує 150 тис. гривень.</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Таким чином, якщо сума вкладених у звітному році коштів, наприклад, на депозитний рахунок у банку не перевищує вказаного розміру, відомості щодо такого вкладу у позиції «вкладених у звітному році» не зазначаються. Це, однак, не </w:t>
      </w:r>
      <w:r w:rsidR="005A66B5" w:rsidRPr="00C956BC">
        <w:rPr>
          <w:rFonts w:ascii="Times New Roman" w:hAnsi="Times New Roman"/>
          <w:bCs/>
          <w:sz w:val="28"/>
          <w:szCs w:val="28"/>
          <w:lang w:eastAsia="ru-RU"/>
        </w:rPr>
        <w:t xml:space="preserve">звільняє </w:t>
      </w:r>
      <w:r w:rsidR="00F312EE" w:rsidRPr="00C956BC">
        <w:rPr>
          <w:rFonts w:ascii="Times New Roman" w:hAnsi="Times New Roman"/>
          <w:bCs/>
          <w:sz w:val="28"/>
          <w:szCs w:val="28"/>
          <w:lang w:eastAsia="ru-RU"/>
        </w:rPr>
        <w:t xml:space="preserve">від                                                                                                                               </w:t>
      </w:r>
      <w:r w:rsidR="00C93459" w:rsidRPr="00C956BC">
        <w:rPr>
          <w:rFonts w:ascii="Times New Roman" w:hAnsi="Times New Roman"/>
          <w:bCs/>
          <w:sz w:val="28"/>
          <w:szCs w:val="28"/>
          <w:lang w:eastAsia="ru-RU"/>
        </w:rPr>
        <w:t xml:space="preserve">        </w:t>
      </w:r>
      <w:r w:rsidR="005F417F">
        <w:rPr>
          <w:rFonts w:ascii="Times New Roman" w:hAnsi="Times New Roman"/>
          <w:bCs/>
          <w:sz w:val="28"/>
          <w:szCs w:val="28"/>
          <w:lang w:eastAsia="ru-RU"/>
        </w:rPr>
        <w:t xml:space="preserve">                 </w:t>
      </w:r>
      <w:r w:rsidRPr="00C956BC">
        <w:rPr>
          <w:rFonts w:ascii="Times New Roman" w:hAnsi="Times New Roman"/>
          <w:bCs/>
          <w:sz w:val="28"/>
          <w:szCs w:val="28"/>
          <w:lang w:eastAsia="ru-RU"/>
        </w:rPr>
        <w:t>обов’язку відображення загальної суми вкладених коштів на рахунках у банках на кінець звітного року. Такий же підхід застосовується й до вартості цінних паперів та розміру внесків до статутного (складеного) капіталу товариства, підприємства, організації.</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806B56" w:rsidRPr="00C956BC" w:rsidRDefault="00806B56" w:rsidP="00806B56">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 1 січня 2014 року відповідна сума разової витрати, що підлягає декл</w:t>
      </w:r>
      <w:r w:rsidR="00B31E1C" w:rsidRPr="00C956BC">
        <w:rPr>
          <w:rFonts w:ascii="Times New Roman" w:hAnsi="Times New Roman"/>
          <w:bCs/>
          <w:sz w:val="28"/>
          <w:szCs w:val="28"/>
          <w:lang w:eastAsia="ru-RU"/>
        </w:rPr>
        <w:t>аруванню становитиме 80 тис. гривень</w:t>
      </w:r>
      <w:r w:rsidRPr="00C956BC">
        <w:rPr>
          <w:rFonts w:ascii="Times New Roman" w:hAnsi="Times New Roman"/>
          <w:bCs/>
          <w:sz w:val="28"/>
          <w:szCs w:val="28"/>
          <w:lang w:eastAsia="ru-RU"/>
        </w:rPr>
        <w:t>.</w:t>
      </w:r>
    </w:p>
    <w:p w:rsidR="0092649E" w:rsidRPr="00C956BC" w:rsidRDefault="0092649E" w:rsidP="00806B56">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полі «у тому числі за кордоном» у позиціях 45–53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806B56" w:rsidRPr="00C956BC" w:rsidRDefault="00806B56"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полях «</w:t>
      </w:r>
      <w:r w:rsidR="00B31E1C" w:rsidRPr="00C956BC">
        <w:rPr>
          <w:rFonts w:ascii="Times New Roman" w:hAnsi="Times New Roman"/>
          <w:bCs/>
          <w:sz w:val="28"/>
          <w:szCs w:val="28"/>
          <w:lang w:eastAsia="ru-RU"/>
        </w:rPr>
        <w:t>у</w:t>
      </w:r>
      <w:r w:rsidRPr="00C956BC">
        <w:rPr>
          <w:rFonts w:ascii="Times New Roman" w:hAnsi="Times New Roman"/>
          <w:bCs/>
          <w:sz w:val="28"/>
          <w:szCs w:val="28"/>
          <w:lang w:eastAsia="ru-RU"/>
        </w:rPr>
        <w:t xml:space="preserve">сього» та «у тому числі за кордоном» у позиціях 45 – 53 зазначається повне найменування банків, інших фінансових установ, товариств, підприємств, організацій тощо, з якими у </w:t>
      </w:r>
      <w:r w:rsidR="00E30531" w:rsidRPr="00C956BC">
        <w:rPr>
          <w:rFonts w:ascii="Times New Roman" w:hAnsi="Times New Roman"/>
          <w:bCs/>
          <w:sz w:val="28"/>
          <w:szCs w:val="28"/>
          <w:lang w:eastAsia="ru-RU"/>
        </w:rPr>
        <w:t>суб’єкта декларування</w:t>
      </w:r>
      <w:r w:rsidRPr="00C956BC">
        <w:rPr>
          <w:rFonts w:ascii="Times New Roman" w:hAnsi="Times New Roman"/>
          <w:bCs/>
          <w:sz w:val="28"/>
          <w:szCs w:val="28"/>
          <w:lang w:eastAsia="ru-RU"/>
        </w:rPr>
        <w:t xml:space="preserve"> чи членів його сім'ї наявні відповідні відносини.</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w:t>
      </w:r>
      <w:r w:rsidRPr="00C956BC">
        <w:rPr>
          <w:rFonts w:ascii="Times New Roman" w:hAnsi="Times New Roman"/>
          <w:b/>
          <w:bCs/>
          <w:sz w:val="28"/>
          <w:szCs w:val="28"/>
          <w:lang w:eastAsia="ru-RU"/>
        </w:rPr>
        <w:t xml:space="preserve">Розділі VI </w:t>
      </w:r>
      <w:r w:rsidRPr="00C956BC">
        <w:rPr>
          <w:rFonts w:ascii="Times New Roman" w:hAnsi="Times New Roman"/>
          <w:bCs/>
          <w:sz w:val="28"/>
          <w:szCs w:val="28"/>
          <w:lang w:eastAsia="ru-RU"/>
        </w:rPr>
        <w:t xml:space="preserve">зазначаються відомості про фінансові зобов’язання </w:t>
      </w:r>
      <w:r w:rsidR="00E30531" w:rsidRPr="00C956BC">
        <w:rPr>
          <w:rFonts w:ascii="Times New Roman" w:hAnsi="Times New Roman"/>
          <w:bCs/>
          <w:sz w:val="28"/>
          <w:szCs w:val="28"/>
          <w:lang w:eastAsia="ru-RU"/>
        </w:rPr>
        <w:t>суб’єкта декларування</w:t>
      </w:r>
      <w:r w:rsidRPr="00C956BC">
        <w:rPr>
          <w:rFonts w:ascii="Times New Roman" w:hAnsi="Times New Roman"/>
          <w:bCs/>
          <w:sz w:val="28"/>
          <w:szCs w:val="28"/>
          <w:lang w:eastAsia="ru-RU"/>
        </w:rPr>
        <w:t xml:space="preserve"> та членів його сім’ї.</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Поле «усього» у позиціях 56 та 59 заповнюється, якщо разова витрата (вклад/внесок) по кожній із зазначених позицій у звітному році дорівнює або перевищує 150 тис. гривень.</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806B56" w:rsidRPr="00C956BC" w:rsidRDefault="00806B56" w:rsidP="00806B56">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 1 січня 2014 року відповідна сума разової витрати, що підлягає декларуванню становитиме 80 тис. гр</w:t>
      </w:r>
      <w:r w:rsidR="00B31E1C" w:rsidRPr="00C956BC">
        <w:rPr>
          <w:rFonts w:ascii="Times New Roman" w:hAnsi="Times New Roman"/>
          <w:bCs/>
          <w:sz w:val="28"/>
          <w:szCs w:val="28"/>
          <w:lang w:eastAsia="ru-RU"/>
        </w:rPr>
        <w:t>ивень</w:t>
      </w:r>
      <w:r w:rsidRPr="00C956BC">
        <w:rPr>
          <w:rFonts w:ascii="Times New Roman" w:hAnsi="Times New Roman"/>
          <w:bCs/>
          <w:sz w:val="28"/>
          <w:szCs w:val="28"/>
          <w:lang w:eastAsia="ru-RU"/>
        </w:rPr>
        <w:t xml:space="preserve">. </w:t>
      </w:r>
    </w:p>
    <w:p w:rsidR="0092649E" w:rsidRPr="00C956BC" w:rsidRDefault="0092649E" w:rsidP="00806B56">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 наведеного випливає, що у позиції «Утримання зазначеного у розділах ІІІ</w:t>
      </w:r>
      <w:r w:rsidR="00C93459" w:rsidRPr="00C956BC">
        <w:rPr>
          <w:rFonts w:ascii="Times New Roman" w:hAnsi="Times New Roman"/>
          <w:bCs/>
          <w:sz w:val="28"/>
          <w:szCs w:val="28"/>
          <w:lang w:eastAsia="ru-RU"/>
        </w:rPr>
        <w:t xml:space="preserve"> –</w:t>
      </w:r>
      <w:r w:rsidRPr="00C956BC">
        <w:rPr>
          <w:rFonts w:ascii="Times New Roman" w:hAnsi="Times New Roman"/>
          <w:bCs/>
          <w:sz w:val="28"/>
          <w:szCs w:val="28"/>
          <w:lang w:eastAsia="ru-RU"/>
        </w:rPr>
        <w:t xml:space="preserve"> V майна» зазначаються відомості про витрати </w:t>
      </w:r>
      <w:r w:rsidR="00E30531" w:rsidRPr="00C956BC">
        <w:rPr>
          <w:rFonts w:ascii="Times New Roman" w:hAnsi="Times New Roman"/>
          <w:bCs/>
          <w:sz w:val="28"/>
          <w:szCs w:val="28"/>
          <w:lang w:eastAsia="ru-RU"/>
        </w:rPr>
        <w:t>суб’єкта декларування</w:t>
      </w:r>
      <w:r w:rsidRPr="00C956BC">
        <w:rPr>
          <w:rFonts w:ascii="Times New Roman" w:hAnsi="Times New Roman"/>
          <w:bCs/>
          <w:sz w:val="28"/>
          <w:szCs w:val="28"/>
          <w:lang w:eastAsia="ru-RU"/>
        </w:rPr>
        <w:t xml:space="preserve"> на таке утримання лише у випадку, якщо сума разової витрати дорівнює або перевищує згаданий розмір. Варто звернути увагу на те, що це правило не стосується членів сім’ї </w:t>
      </w:r>
      <w:r w:rsidR="00E30531" w:rsidRPr="00C956BC">
        <w:rPr>
          <w:rFonts w:ascii="Times New Roman" w:hAnsi="Times New Roman"/>
          <w:bCs/>
          <w:sz w:val="28"/>
          <w:szCs w:val="28"/>
          <w:lang w:eastAsia="ru-RU"/>
        </w:rPr>
        <w:t>суб’єкта декларування</w:t>
      </w:r>
      <w:r w:rsidRPr="00C956BC">
        <w:rPr>
          <w:rFonts w:ascii="Times New Roman" w:hAnsi="Times New Roman"/>
          <w:bCs/>
          <w:sz w:val="28"/>
          <w:szCs w:val="28"/>
          <w:lang w:eastAsia="ru-RU"/>
        </w:rPr>
        <w:t>, відомості про витрати яких мають відображатися незалежно від їх розміру.</w:t>
      </w:r>
    </w:p>
    <w:p w:rsidR="0092649E" w:rsidRPr="00C956BC" w:rsidRDefault="0092649E"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E30531" w:rsidRPr="00C956BC" w:rsidRDefault="00E30531" w:rsidP="00E30531">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Водночас, з 1 січня 2014 року правило про заповнення лише у разі здійснення разової витрати на відповідну суму поширюватиметься й на зазначені відомості (позиція 62).</w:t>
      </w:r>
    </w:p>
    <w:p w:rsidR="0092649E" w:rsidRPr="00C956BC" w:rsidRDefault="0092649E" w:rsidP="00E30531">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Також для достовірного відображення даних щодо фінансових зобов’язань рекомендується звертатися до відповідних підтверджуючих документів або одержувати інформацію у банках, інших фінансових установах, страхових компаніях тощо.</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У позиціях 54 </w:t>
      </w:r>
      <w:r w:rsidR="00C93459"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64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p>
    <w:p w:rsidR="00B33AA0" w:rsidRPr="00C956BC" w:rsidRDefault="00B33AA0"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B33AA0" w:rsidRPr="00C956BC" w:rsidRDefault="00B33AA0"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r w:rsidRPr="00C956BC">
        <w:rPr>
          <w:rFonts w:ascii="Times New Roman" w:hAnsi="Times New Roman"/>
          <w:b/>
          <w:bCs/>
          <w:i/>
          <w:sz w:val="28"/>
          <w:szCs w:val="28"/>
          <w:lang w:eastAsia="ru-RU"/>
        </w:rPr>
        <w:t>Перевірка декларацій</w:t>
      </w:r>
    </w:p>
    <w:p w:rsidR="00B33AA0" w:rsidRPr="00C956BC" w:rsidRDefault="00B33AA0"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p>
    <w:p w:rsidR="00B33AA0" w:rsidRPr="00C956BC" w:rsidRDefault="00B33AA0"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З 1 січня 2014 року наберуть чинності зміни до статті 12 Закону України «Про засади запобігання і протид</w:t>
      </w:r>
      <w:r w:rsidR="00C93459" w:rsidRPr="00C956BC">
        <w:rPr>
          <w:rFonts w:ascii="Times New Roman" w:hAnsi="Times New Roman"/>
          <w:bCs/>
          <w:sz w:val="28"/>
          <w:szCs w:val="28"/>
          <w:lang w:eastAsia="ru-RU"/>
        </w:rPr>
        <w:t xml:space="preserve">ії корупції», які передбачають </w:t>
      </w:r>
      <w:r w:rsidRPr="00C956BC">
        <w:rPr>
          <w:rFonts w:ascii="Times New Roman" w:hAnsi="Times New Roman"/>
          <w:bCs/>
          <w:sz w:val="28"/>
          <w:szCs w:val="28"/>
          <w:lang w:eastAsia="ru-RU"/>
        </w:rPr>
        <w:t>здійснення уповноваженими підрозділами державних органів, органів місцевого самоврядування, інших юридичних осіб публічного права трьох видів перевірок декларацій про майно, доходи, витрати і зоб</w:t>
      </w:r>
      <w:r w:rsidR="0092649E" w:rsidRPr="00C956BC">
        <w:rPr>
          <w:rFonts w:ascii="Times New Roman" w:hAnsi="Times New Roman"/>
          <w:bCs/>
          <w:sz w:val="28"/>
          <w:szCs w:val="28"/>
          <w:lang w:eastAsia="ru-RU"/>
        </w:rPr>
        <w:t>ов’язання фінансового характеру:</w:t>
      </w: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1) перевірка фактів своєчасності подання декларацій;</w:t>
      </w: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2) перевірка декларацій на наявність конфлікту інтересів;</w:t>
      </w: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3) логічний та арифметичний контроль декларацій.</w:t>
      </w: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Перевірка факту своєчасності подання декларації здійснюється протягом п'ятнадцяти робочих днів з дня, у який така декларація повинна бути подана.</w:t>
      </w:r>
    </w:p>
    <w:p w:rsidR="0092649E" w:rsidRPr="00C956BC" w:rsidRDefault="0092649E"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Перевірка декларації на наявність конфлікту інтересів суб'єкта декларування здійснюється протягом тридцяти днів з дня подання декларації і полягає у порівнянні службових обов'язків суб'єкта декларування з його та членів його сім'ї фінансовими інтересами.</w:t>
      </w:r>
    </w:p>
    <w:p w:rsidR="0092649E" w:rsidRPr="00C956BC" w:rsidRDefault="0092649E"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Логічний та арифметичний контроль декларації здійснюється протягом тридцяти днів з дня подання декларації у порядку, визначеному центральним органом виконавчої влади, відповідальним за формування державної податкової політики, та Міністерством юстиції України.</w:t>
      </w:r>
    </w:p>
    <w:p w:rsidR="0092649E" w:rsidRPr="00C956BC" w:rsidRDefault="0092649E"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разі виявлення під час перевірки декларації арифметичних або логічних помилок уповноважений підрозділ невідкладно письмово повідомляє про це відповідного суб'єкта декларування, який має право протягом п'яти днів з дня отримання такого повідомлення подати уповноваженому підрозділу письмове пояснення та/або виправлену декларацію.</w:t>
      </w:r>
    </w:p>
    <w:p w:rsidR="0092649E" w:rsidRPr="00C956BC" w:rsidRDefault="0092649E"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зв'язку з проведенням логічного та арифметичного контролю декларації про майно, доходи, витрати і зобов'язання фінансового характеру суб'єкта декларування уповноважений підрозділ має право робити запити до державних органів, органів влади Автономної Республіки Крим, органів місцевого самоврядування, підприємств, установ, організацій незалежно від форми власності щодо зазначених відомостей.</w:t>
      </w:r>
    </w:p>
    <w:p w:rsidR="0092649E" w:rsidRPr="00C956BC" w:rsidRDefault="0092649E"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Державні органи, органи влади Автономної Республіки Крим, органи місцевого самоврядування, підприємства, установи, організації, яким надіслано запит уповноваженого підрозділу, зобов'язані не пізніше десяти робочих днів з дня отримання запиту подати копії необхідних документів або відповідну інформацію.</w:t>
      </w:r>
    </w:p>
    <w:p w:rsidR="0092649E" w:rsidRPr="00C956BC" w:rsidRDefault="0092649E"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B33AA0" w:rsidRPr="00C956BC" w:rsidRDefault="00B33AA0" w:rsidP="00B33AA0">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r w:rsidRPr="00C956BC">
        <w:rPr>
          <w:rFonts w:ascii="Times New Roman" w:hAnsi="Times New Roman"/>
          <w:bCs/>
          <w:sz w:val="28"/>
          <w:szCs w:val="28"/>
          <w:lang w:eastAsia="ru-RU"/>
        </w:rPr>
        <w:t>У разі встановлення за результатами передбачених цією статтею перевірок ознак правопорушення уповноважений підрозділ письмово повідомляє керівника відповідного державного органу, органу влади Автономної Республіки Крим, його апарату, органу місцевого самоврядування, юридичної особи публічного права та правоохоронні органи.</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Cs/>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r w:rsidRPr="00C956BC">
        <w:rPr>
          <w:rFonts w:ascii="Times New Roman" w:hAnsi="Times New Roman"/>
          <w:b/>
          <w:bCs/>
          <w:i/>
          <w:sz w:val="28"/>
          <w:szCs w:val="28"/>
          <w:lang w:eastAsia="ru-RU"/>
        </w:rPr>
        <w:t>Відповідальність</w:t>
      </w: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p>
    <w:p w:rsidR="007F020D" w:rsidRPr="00C956BC" w:rsidRDefault="007F020D" w:rsidP="00353E3E">
      <w:pPr>
        <w:widowControl w:val="0"/>
        <w:shd w:val="clear" w:color="auto" w:fill="FFFFFF"/>
        <w:autoSpaceDE w:val="0"/>
        <w:autoSpaceDN w:val="0"/>
        <w:adjustRightInd w:val="0"/>
        <w:spacing w:after="0" w:line="240" w:lineRule="auto"/>
        <w:ind w:left="6" w:right="19" w:firstLine="540"/>
        <w:jc w:val="both"/>
        <w:rPr>
          <w:rFonts w:ascii="Times New Roman" w:hAnsi="Times New Roman"/>
          <w:b/>
          <w:bCs/>
          <w:i/>
          <w:sz w:val="28"/>
          <w:szCs w:val="28"/>
          <w:lang w:eastAsia="ru-RU"/>
        </w:rPr>
      </w:pPr>
      <w:r w:rsidRPr="00C956BC">
        <w:rPr>
          <w:rFonts w:ascii="Times New Roman" w:hAnsi="Times New Roman"/>
          <w:bCs/>
          <w:sz w:val="28"/>
          <w:szCs w:val="28"/>
          <w:lang w:eastAsia="ru-RU"/>
        </w:rPr>
        <w:t>Неподання або несвоєчасне подання декларації про майно, доходи, витрати і зобов'язання фінансового характеру, а також неповідомлення або несвоєчасне повідомлення про відкриття валютного рахунку в установі банку-нерезидента тягне за собою адміністративну відповідальність відповідно до статті 172</w:t>
      </w:r>
      <w:r w:rsidRPr="00C956BC">
        <w:rPr>
          <w:rFonts w:ascii="Times New Roman" w:hAnsi="Times New Roman"/>
          <w:bCs/>
          <w:sz w:val="28"/>
          <w:szCs w:val="28"/>
          <w:vertAlign w:val="superscript"/>
          <w:lang w:eastAsia="ru-RU"/>
        </w:rPr>
        <w:t>6</w:t>
      </w:r>
      <w:r w:rsidRPr="00C956BC">
        <w:rPr>
          <w:rFonts w:ascii="Times New Roman" w:hAnsi="Times New Roman"/>
          <w:bCs/>
          <w:sz w:val="28"/>
          <w:szCs w:val="28"/>
          <w:lang w:eastAsia="ru-RU"/>
        </w:rPr>
        <w:t xml:space="preserve"> Кодексу України про адміністративні правопорушення.</w:t>
      </w:r>
    </w:p>
    <w:p w:rsidR="007F020D" w:rsidRPr="00C956BC" w:rsidRDefault="007F020D" w:rsidP="005E18BB">
      <w:pPr>
        <w:spacing w:after="0"/>
        <w:jc w:val="both"/>
        <w:rPr>
          <w:rFonts w:ascii="Times New Roman" w:hAnsi="Times New Roman"/>
          <w:sz w:val="28"/>
          <w:szCs w:val="28"/>
        </w:rPr>
      </w:pPr>
    </w:p>
    <w:p w:rsidR="007F020D" w:rsidRPr="00C956BC" w:rsidRDefault="00B31E1C" w:rsidP="00E30531">
      <w:pPr>
        <w:widowControl w:val="0"/>
        <w:numPr>
          <w:ilvl w:val="0"/>
          <w:numId w:val="14"/>
        </w:numPr>
        <w:shd w:val="clear" w:color="auto" w:fill="FFFFFF"/>
        <w:autoSpaceDE w:val="0"/>
        <w:autoSpaceDN w:val="0"/>
        <w:adjustRightInd w:val="0"/>
        <w:spacing w:after="0" w:line="240" w:lineRule="auto"/>
        <w:ind w:right="19"/>
        <w:jc w:val="center"/>
        <w:rPr>
          <w:rFonts w:ascii="Times New Roman" w:hAnsi="Times New Roman"/>
          <w:b/>
          <w:bCs/>
          <w:sz w:val="28"/>
          <w:szCs w:val="28"/>
          <w:lang w:eastAsia="ru-RU"/>
        </w:rPr>
      </w:pPr>
      <w:r w:rsidRPr="00C956BC">
        <w:rPr>
          <w:rFonts w:ascii="Times New Roman" w:hAnsi="Times New Roman"/>
          <w:b/>
          <w:bCs/>
          <w:sz w:val="28"/>
          <w:szCs w:val="28"/>
          <w:lang w:eastAsia="ru-RU"/>
        </w:rPr>
        <w:t xml:space="preserve"> </w:t>
      </w:r>
      <w:r w:rsidR="007F020D" w:rsidRPr="00C956BC">
        <w:rPr>
          <w:rFonts w:ascii="Times New Roman" w:hAnsi="Times New Roman"/>
          <w:b/>
          <w:bCs/>
          <w:sz w:val="28"/>
          <w:szCs w:val="28"/>
          <w:lang w:eastAsia="ru-RU"/>
        </w:rPr>
        <w:t>Конфлікт інтересів</w:t>
      </w:r>
    </w:p>
    <w:p w:rsidR="007F020D" w:rsidRPr="00C956BC" w:rsidRDefault="007F020D" w:rsidP="005E18BB">
      <w:pPr>
        <w:widowControl w:val="0"/>
        <w:shd w:val="clear" w:color="auto" w:fill="FFFFFF"/>
        <w:autoSpaceDE w:val="0"/>
        <w:autoSpaceDN w:val="0"/>
        <w:adjustRightInd w:val="0"/>
        <w:spacing w:after="0" w:line="240" w:lineRule="auto"/>
        <w:ind w:right="19"/>
        <w:jc w:val="both"/>
        <w:rPr>
          <w:rFonts w:ascii="Times New Roman" w:hAnsi="Times New Roman"/>
          <w:b/>
          <w:bCs/>
          <w:sz w:val="28"/>
          <w:szCs w:val="28"/>
          <w:lang w:eastAsia="ru-RU"/>
        </w:rPr>
      </w:pPr>
    </w:p>
    <w:p w:rsidR="007F020D" w:rsidRPr="00C956BC" w:rsidRDefault="007F020D" w:rsidP="00E30531">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Особливу увагу в діяльності осіб, уповноважених на виконання функцій держави або місцевого самоврядування, прирівняних до них осіб слід приділяти запобіганню та врегулюванню конфлікту інтересів.</w:t>
      </w:r>
    </w:p>
    <w:p w:rsidR="0092649E" w:rsidRPr="00C956BC" w:rsidRDefault="0092649E" w:rsidP="00E30531">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autoSpaceDE w:val="0"/>
        <w:autoSpaceDN w:val="0"/>
        <w:adjustRightInd w:val="0"/>
        <w:spacing w:after="0" w:line="240" w:lineRule="auto"/>
        <w:ind w:right="19" w:firstLine="567"/>
        <w:jc w:val="both"/>
        <w:rPr>
          <w:rFonts w:ascii="Times New Roman" w:eastAsia="MS Mincho" w:hAnsi="Times New Roman"/>
          <w:sz w:val="28"/>
          <w:szCs w:val="28"/>
          <w:lang w:eastAsia="ru-RU"/>
        </w:rPr>
      </w:pPr>
      <w:r w:rsidRPr="00C956BC">
        <w:rPr>
          <w:rFonts w:ascii="Times New Roman" w:hAnsi="Times New Roman"/>
          <w:bCs/>
          <w:sz w:val="28"/>
          <w:szCs w:val="28"/>
          <w:lang w:eastAsia="ru-RU"/>
        </w:rPr>
        <w:t>Відповідно до абзацу четвертого статті 1 Закону України «Про засади запобігання і протидії корупції» конфлікт інтересів –</w:t>
      </w:r>
      <w:r w:rsidR="00E30531" w:rsidRPr="00C956BC">
        <w:rPr>
          <w:rFonts w:ascii="Times New Roman" w:hAnsi="Times New Roman"/>
          <w:bCs/>
          <w:sz w:val="28"/>
          <w:szCs w:val="28"/>
          <w:lang w:eastAsia="ru-RU"/>
        </w:rPr>
        <w:t xml:space="preserve"> </w:t>
      </w:r>
      <w:r w:rsidR="00B31E1C" w:rsidRPr="00C956BC">
        <w:rPr>
          <w:rFonts w:ascii="Times New Roman" w:hAnsi="Times New Roman"/>
          <w:bCs/>
          <w:sz w:val="28"/>
          <w:szCs w:val="28"/>
          <w:lang w:eastAsia="ru-RU"/>
        </w:rPr>
        <w:t xml:space="preserve">це </w:t>
      </w:r>
      <w:r w:rsidRPr="00C956BC">
        <w:rPr>
          <w:rFonts w:ascii="Times New Roman" w:eastAsia="MS Mincho" w:hAnsi="Times New Roman"/>
          <w:sz w:val="28"/>
          <w:szCs w:val="28"/>
          <w:lang w:eastAsia="ru-RU"/>
        </w:rPr>
        <w:t xml:space="preserve">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w:t>
      </w:r>
      <w:proofErr w:type="spellStart"/>
      <w:r w:rsidRPr="00C956BC">
        <w:rPr>
          <w:rFonts w:ascii="Times New Roman" w:eastAsia="MS Mincho" w:hAnsi="Times New Roman"/>
          <w:sz w:val="28"/>
          <w:szCs w:val="28"/>
          <w:lang w:eastAsia="ru-RU"/>
        </w:rPr>
        <w:t>невчинення</w:t>
      </w:r>
      <w:proofErr w:type="spellEnd"/>
      <w:r w:rsidRPr="00C956BC">
        <w:rPr>
          <w:rFonts w:ascii="Times New Roman" w:eastAsia="MS Mincho" w:hAnsi="Times New Roman"/>
          <w:sz w:val="28"/>
          <w:szCs w:val="28"/>
          <w:lang w:eastAsia="ru-RU"/>
        </w:rPr>
        <w:t xml:space="preserve"> дій під час виконання н</w:t>
      </w:r>
      <w:r w:rsidR="0092649E" w:rsidRPr="00C956BC">
        <w:rPr>
          <w:rFonts w:ascii="Times New Roman" w:eastAsia="MS Mincho" w:hAnsi="Times New Roman"/>
          <w:sz w:val="28"/>
          <w:szCs w:val="28"/>
          <w:lang w:eastAsia="ru-RU"/>
        </w:rPr>
        <w:t>аданих їй службових повноважень.</w:t>
      </w:r>
    </w:p>
    <w:p w:rsidR="0092649E" w:rsidRPr="00C956BC" w:rsidRDefault="0092649E" w:rsidP="00E30531">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92649E" w:rsidP="00E30531">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Н</w:t>
      </w:r>
      <w:r w:rsidR="007F020D" w:rsidRPr="00C956BC">
        <w:rPr>
          <w:rFonts w:ascii="Times New Roman" w:hAnsi="Times New Roman"/>
          <w:bCs/>
          <w:sz w:val="28"/>
          <w:szCs w:val="28"/>
          <w:lang w:eastAsia="ru-RU"/>
        </w:rPr>
        <w:t xml:space="preserve">аявність конфлікту інтересів не обов’язково призводить до фактів корупції, однак істотно підвищує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інтересів. </w:t>
      </w:r>
    </w:p>
    <w:p w:rsidR="0092649E" w:rsidRPr="00C956BC" w:rsidRDefault="0092649E" w:rsidP="00E30531">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Так, статтею 14 вказаного Закону визначено основні пов’язані з конфліктом інтересів обов’язки вказаних осіб:</w:t>
      </w:r>
    </w:p>
    <w:p w:rsidR="007F020D" w:rsidRPr="00C956BC" w:rsidRDefault="007F020D" w:rsidP="00E30531">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tabs>
          <w:tab w:val="left" w:pos="851"/>
        </w:tabs>
        <w:autoSpaceDE w:val="0"/>
        <w:autoSpaceDN w:val="0"/>
        <w:adjustRightInd w:val="0"/>
        <w:spacing w:after="0" w:line="240" w:lineRule="auto"/>
        <w:ind w:left="6"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1) уживати заходів щодо недопущення будь-якої можливості виникнення конфлікту інтересів;</w:t>
      </w:r>
    </w:p>
    <w:p w:rsidR="007F020D" w:rsidRPr="00C956BC" w:rsidRDefault="007F020D" w:rsidP="00E30531">
      <w:pPr>
        <w:widowControl w:val="0"/>
        <w:shd w:val="clear" w:color="auto" w:fill="FFFFFF"/>
        <w:autoSpaceDE w:val="0"/>
        <w:autoSpaceDN w:val="0"/>
        <w:adjustRightInd w:val="0"/>
        <w:spacing w:after="0" w:line="240" w:lineRule="auto"/>
        <w:ind w:left="6" w:right="19" w:firstLine="567"/>
        <w:jc w:val="both"/>
        <w:rPr>
          <w:rFonts w:ascii="Times New Roman" w:hAnsi="Times New Roman"/>
          <w:bCs/>
          <w:sz w:val="28"/>
          <w:szCs w:val="28"/>
          <w:lang w:eastAsia="ru-RU"/>
        </w:rPr>
      </w:pPr>
    </w:p>
    <w:p w:rsidR="007F020D" w:rsidRPr="00C956BC" w:rsidRDefault="007F020D" w:rsidP="00E30531">
      <w:pPr>
        <w:widowControl w:val="0"/>
        <w:numPr>
          <w:ilvl w:val="0"/>
          <w:numId w:val="2"/>
        </w:numPr>
        <w:shd w:val="clear" w:color="auto" w:fill="FFFFFF"/>
        <w:tabs>
          <w:tab w:val="left" w:pos="426"/>
          <w:tab w:val="left" w:pos="993"/>
        </w:tabs>
        <w:autoSpaceDE w:val="0"/>
        <w:autoSpaceDN w:val="0"/>
        <w:adjustRightInd w:val="0"/>
        <w:spacing w:after="0" w:line="240" w:lineRule="auto"/>
        <w:ind w:left="6"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повідомляти невідкладно безпосереднього керівника про наявність конфлікту інтересів.</w:t>
      </w: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left="6"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left="6"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Ці положення носять загальний характер. Дещо </w:t>
      </w:r>
      <w:r w:rsidR="00F312EE" w:rsidRPr="00C956BC">
        <w:rPr>
          <w:rFonts w:ascii="Times New Roman" w:hAnsi="Times New Roman"/>
          <w:bCs/>
          <w:sz w:val="28"/>
          <w:szCs w:val="28"/>
          <w:lang w:eastAsia="ru-RU"/>
        </w:rPr>
        <w:t>конкретизує</w:t>
      </w:r>
      <w:r w:rsidRPr="00C956BC">
        <w:rPr>
          <w:rFonts w:ascii="Times New Roman" w:hAnsi="Times New Roman"/>
          <w:bCs/>
          <w:sz w:val="28"/>
          <w:szCs w:val="28"/>
          <w:lang w:eastAsia="ru-RU"/>
        </w:rPr>
        <w:t xml:space="preserve"> питання попередження конфлікту інтересів стаття 15 Закону </w:t>
      </w:r>
      <w:r w:rsidR="00B31E1C" w:rsidRPr="00C956BC">
        <w:rPr>
          <w:rFonts w:ascii="Times New Roman" w:hAnsi="Times New Roman"/>
          <w:bCs/>
          <w:sz w:val="28"/>
          <w:szCs w:val="28"/>
          <w:lang w:eastAsia="ru-RU"/>
        </w:rPr>
        <w:t xml:space="preserve">України </w:t>
      </w:r>
      <w:r w:rsidRPr="00C956BC">
        <w:rPr>
          <w:rFonts w:ascii="Times New Roman" w:hAnsi="Times New Roman"/>
          <w:bCs/>
          <w:sz w:val="28"/>
          <w:szCs w:val="28"/>
          <w:lang w:eastAsia="ru-RU"/>
        </w:rPr>
        <w:t>«Про правила етичної поведінки», відповідно до якої особи, уповноважені на виконання функцій держави або місцевого самоврядування, незважаючи на особисті інтереси, вживають вичерпних заходів щодо недопущення конфлікту інтересів, а також не допускають вчинення дій чи бездіяльності, що можуть спричинити виникнення конфлікту інтересів або створити враження його наявності. Зазначені особи не можуть прямо чи опосередковано спонукати у будь-який спосіб підлеглих до прийняття рішень, вчиняти дії або бездіяльність на користь своїх особистих інтересів та/або інтересів третіх осіб.</w:t>
      </w:r>
    </w:p>
    <w:p w:rsidR="0092649E" w:rsidRPr="00C956BC" w:rsidRDefault="0092649E" w:rsidP="00E30531">
      <w:pPr>
        <w:widowControl w:val="0"/>
        <w:shd w:val="clear" w:color="auto" w:fill="FFFFFF"/>
        <w:tabs>
          <w:tab w:val="left" w:pos="426"/>
        </w:tabs>
        <w:autoSpaceDE w:val="0"/>
        <w:autoSpaceDN w:val="0"/>
        <w:adjustRightInd w:val="0"/>
        <w:spacing w:after="0" w:line="240" w:lineRule="auto"/>
        <w:ind w:left="6"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Наведене означає, що, насамперед, необхідно запобігати виникненню конфлікту інтересів. Тому хибною є практика свідомого створення службовцем обставин конфлікту інтересів, а в подальшому вжиття ним заходів щодо його врегулювання.</w:t>
      </w: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Трапляються випадки встановлення у законодавстві особливостей застосування правила щодо повідомлення про конфлікт інтересів. Зокрема, йдеться про частину першу статті 12</w:t>
      </w:r>
      <w:r w:rsidRPr="00C956BC">
        <w:rPr>
          <w:rFonts w:ascii="Times New Roman" w:hAnsi="Times New Roman"/>
          <w:bCs/>
          <w:sz w:val="28"/>
          <w:szCs w:val="28"/>
          <w:vertAlign w:val="superscript"/>
          <w:lang w:eastAsia="ru-RU"/>
        </w:rPr>
        <w:t>1</w:t>
      </w:r>
      <w:r w:rsidRPr="00C956BC">
        <w:rPr>
          <w:rFonts w:ascii="Times New Roman" w:hAnsi="Times New Roman"/>
          <w:bCs/>
          <w:sz w:val="28"/>
          <w:szCs w:val="28"/>
          <w:lang w:eastAsia="ru-RU"/>
        </w:rPr>
        <w:t xml:space="preserve"> Закону України «Про службу в органах місцевого самоврядування», відповідно до якої у разі виникнення конфлікту інтересів протягом строку здійснення повноважень сільський, селищний, міський голова, секретар сільської, селищної, міської ради, голова, заступник голови обласної, районної ради зобов'язаний негайно доповісти про це відповідній раді та вжити всіх необхідних заходів, спрямованих на запобігання конфлікту інтересів. </w:t>
      </w: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На законодавчому рівні в низці галузевих законів передбачено такі способи врегулювання конфлікту інтересів у випадку повідомлення підлеглим свого безпосереднього керівника про наявність конфлікту інтересів:</w:t>
      </w:r>
    </w:p>
    <w:p w:rsidR="007F020D" w:rsidRPr="00C956BC" w:rsidRDefault="00E30531" w:rsidP="00E30531">
      <w:pPr>
        <w:widowControl w:val="0"/>
        <w:numPr>
          <w:ilvl w:val="0"/>
          <w:numId w:val="9"/>
        </w:numPr>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r w:rsidR="007F020D" w:rsidRPr="00C956BC">
        <w:rPr>
          <w:rFonts w:ascii="Times New Roman" w:hAnsi="Times New Roman"/>
          <w:bCs/>
          <w:sz w:val="28"/>
          <w:szCs w:val="28"/>
          <w:lang w:eastAsia="ru-RU"/>
        </w:rPr>
        <w:t>доручення виконання відповідного службового завдання іншій посадовій особі;</w:t>
      </w:r>
    </w:p>
    <w:p w:rsidR="007F020D" w:rsidRPr="00C956BC" w:rsidRDefault="00E30531" w:rsidP="00E30531">
      <w:pPr>
        <w:widowControl w:val="0"/>
        <w:numPr>
          <w:ilvl w:val="0"/>
          <w:numId w:val="9"/>
        </w:numPr>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r w:rsidR="007F020D" w:rsidRPr="00C956BC">
        <w:rPr>
          <w:rFonts w:ascii="Times New Roman" w:hAnsi="Times New Roman"/>
          <w:bCs/>
          <w:sz w:val="28"/>
          <w:szCs w:val="28"/>
          <w:lang w:eastAsia="ru-RU"/>
        </w:rPr>
        <w:t>особистого виконання керівником службового завдання;</w:t>
      </w:r>
    </w:p>
    <w:p w:rsidR="007F020D" w:rsidRPr="00C956BC" w:rsidRDefault="00E30531" w:rsidP="00E30531">
      <w:pPr>
        <w:widowControl w:val="0"/>
        <w:numPr>
          <w:ilvl w:val="0"/>
          <w:numId w:val="9"/>
        </w:numPr>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r w:rsidR="007F020D" w:rsidRPr="00C956BC">
        <w:rPr>
          <w:rFonts w:ascii="Times New Roman" w:hAnsi="Times New Roman"/>
          <w:bCs/>
          <w:sz w:val="28"/>
          <w:szCs w:val="28"/>
          <w:lang w:eastAsia="ru-RU"/>
        </w:rPr>
        <w:t>в інший спосіб, передбачений законодавством.</w:t>
      </w:r>
    </w:p>
    <w:p w:rsidR="0092649E" w:rsidRPr="00C956BC" w:rsidRDefault="0092649E" w:rsidP="0092649E">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92649E" w:rsidRPr="00C956BC" w:rsidRDefault="0092649E" w:rsidP="0092649E">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Такі положення, зокрема, передбачені Законами України «Про міліцію», «Про прокуратуру», «Про Службу безпеки України», «Про державну службу», «Про державну охорону органів державної влади України та посадових осіб», «Про службу в органах місцевого самоврядування», «Про дипломатичну службу», «Про Державну прикордонну службу України», «Про Державну кримінально-виконавчу службу України», «Про Державну службу спеціального зв'язку та захисту інформації України», «Про військовий обов'язок і військову службу».</w:t>
      </w:r>
    </w:p>
    <w:p w:rsidR="0092649E" w:rsidRPr="00C956BC" w:rsidRDefault="0092649E" w:rsidP="00D17D53">
      <w:pPr>
        <w:widowControl w:val="0"/>
        <w:shd w:val="clear" w:color="auto" w:fill="FFFFFF"/>
        <w:tabs>
          <w:tab w:val="left" w:pos="426"/>
        </w:tabs>
        <w:autoSpaceDE w:val="0"/>
        <w:autoSpaceDN w:val="0"/>
        <w:adjustRightInd w:val="0"/>
        <w:spacing w:after="0" w:line="240" w:lineRule="auto"/>
        <w:ind w:left="1287" w:right="19"/>
        <w:jc w:val="both"/>
        <w:rPr>
          <w:rFonts w:ascii="Times New Roman" w:hAnsi="Times New Roman"/>
          <w:bCs/>
          <w:sz w:val="28"/>
          <w:szCs w:val="28"/>
          <w:lang w:eastAsia="ru-RU"/>
        </w:rPr>
      </w:pPr>
    </w:p>
    <w:p w:rsidR="00D17D53" w:rsidRPr="00C956BC" w:rsidRDefault="00650A9B" w:rsidP="00704C14">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Крім того, з метою запобігання та врегулювання конфлікту інтересів </w:t>
      </w:r>
      <w:r w:rsidR="00704C14" w:rsidRPr="00C956BC">
        <w:rPr>
          <w:rFonts w:ascii="Times New Roman" w:hAnsi="Times New Roman"/>
          <w:bCs/>
          <w:sz w:val="28"/>
          <w:szCs w:val="28"/>
          <w:lang w:eastAsia="ru-RU"/>
        </w:rPr>
        <w:t>з          1 січня 2014 року набере чинності норма Закону України «Про засади запобігання і протидії корупції», відповідно до якої особи, зазначені у пункті 1, підпункті «а» пункту 2 частини першої статті 4 цього Закону, зобов'язані будуть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 У такому випадку зазначеним особам заборонятиметься передавати в управління належні їм підприємства та корпоративні права на користь членів своєї сім'ї.</w:t>
      </w:r>
    </w:p>
    <w:p w:rsidR="00E30531" w:rsidRPr="00C956BC" w:rsidRDefault="00E30531"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Що стосується інших передбачених законодавством шляхів врегулювання конфлікту інтересів, як приклад можна навести встановлений процесуальним законодавством інститут відводу</w:t>
      </w:r>
      <w:r w:rsidR="00D35932" w:rsidRPr="00C956BC">
        <w:rPr>
          <w:rFonts w:ascii="Times New Roman" w:hAnsi="Times New Roman"/>
          <w:bCs/>
          <w:sz w:val="28"/>
          <w:szCs w:val="28"/>
          <w:lang w:eastAsia="ru-RU"/>
        </w:rPr>
        <w:t xml:space="preserve"> (самовідводу)</w:t>
      </w:r>
      <w:r w:rsidRPr="00C956BC">
        <w:rPr>
          <w:rFonts w:ascii="Times New Roman" w:hAnsi="Times New Roman"/>
          <w:bCs/>
          <w:sz w:val="28"/>
          <w:szCs w:val="28"/>
          <w:lang w:eastAsia="ru-RU"/>
        </w:rPr>
        <w:t xml:space="preserve"> судді, прокурора, секретаря судового засідання, слідчого, експерта, інших учасників провадження. </w:t>
      </w:r>
    </w:p>
    <w:p w:rsidR="0092649E" w:rsidRPr="00C956BC" w:rsidRDefault="0092649E"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Зазначений спосіб вирішення конфлікту інтересів є поширеним і в інших процедурах: наприклад відвід</w:t>
      </w:r>
      <w:r w:rsidR="00D35932" w:rsidRPr="00C956BC">
        <w:rPr>
          <w:rFonts w:ascii="Times New Roman" w:hAnsi="Times New Roman"/>
          <w:bCs/>
          <w:sz w:val="28"/>
          <w:szCs w:val="28"/>
          <w:lang w:eastAsia="ru-RU"/>
        </w:rPr>
        <w:t xml:space="preserve"> (самовідвід)</w:t>
      </w:r>
      <w:r w:rsidRPr="00C956BC">
        <w:rPr>
          <w:rFonts w:ascii="Times New Roman" w:hAnsi="Times New Roman"/>
          <w:bCs/>
          <w:sz w:val="28"/>
          <w:szCs w:val="28"/>
          <w:lang w:eastAsia="ru-RU"/>
        </w:rPr>
        <w:t xml:space="preserve"> державного виконавця у виконавчому провадженні, відвід </w:t>
      </w:r>
      <w:r w:rsidR="00D35932" w:rsidRPr="00C956BC">
        <w:rPr>
          <w:rFonts w:ascii="Times New Roman" w:hAnsi="Times New Roman"/>
          <w:bCs/>
          <w:sz w:val="28"/>
          <w:szCs w:val="28"/>
          <w:lang w:eastAsia="ru-RU"/>
        </w:rPr>
        <w:t xml:space="preserve">(самовідвід) </w:t>
      </w:r>
      <w:r w:rsidRPr="00C956BC">
        <w:rPr>
          <w:rFonts w:ascii="Times New Roman" w:hAnsi="Times New Roman"/>
          <w:bCs/>
          <w:sz w:val="28"/>
          <w:szCs w:val="28"/>
          <w:lang w:eastAsia="ru-RU"/>
        </w:rPr>
        <w:t>члена Вищої кваліфікаційної комісії суддів України тощо.</w:t>
      </w: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Питанню врегулювання конфлікту інтересів присвячений окремий розділ Загальних правил поведінки державного службовця, що </w:t>
      </w:r>
      <w:r w:rsidRPr="00C956BC">
        <w:rPr>
          <w:rFonts w:ascii="Times New Roman" w:hAnsi="Times New Roman"/>
          <w:sz w:val="28"/>
          <w:szCs w:val="28"/>
          <w:lang w:eastAsia="ru-RU"/>
        </w:rPr>
        <w:t xml:space="preserve">затверджені наказом Головного управління державної служби України від 4 серпня </w:t>
      </w:r>
      <w:r w:rsidR="004D343D" w:rsidRPr="00C956BC">
        <w:rPr>
          <w:rFonts w:ascii="Times New Roman" w:hAnsi="Times New Roman"/>
          <w:sz w:val="28"/>
          <w:szCs w:val="28"/>
          <w:lang w:eastAsia="ru-RU"/>
        </w:rPr>
        <w:t xml:space="preserve">             </w:t>
      </w:r>
      <w:r w:rsidR="00AF4E24" w:rsidRPr="00C956BC">
        <w:rPr>
          <w:rFonts w:ascii="Times New Roman" w:hAnsi="Times New Roman"/>
          <w:sz w:val="28"/>
          <w:szCs w:val="28"/>
          <w:lang w:eastAsia="ru-RU"/>
        </w:rPr>
        <w:t xml:space="preserve">2010 року </w:t>
      </w:r>
      <w:r w:rsidRPr="00C956BC">
        <w:rPr>
          <w:rFonts w:ascii="Times New Roman" w:hAnsi="Times New Roman"/>
          <w:sz w:val="28"/>
          <w:szCs w:val="28"/>
          <w:lang w:eastAsia="ru-RU"/>
        </w:rPr>
        <w:t>№ 214.</w:t>
      </w:r>
      <w:r w:rsidRPr="00C956BC">
        <w:rPr>
          <w:rFonts w:ascii="Times New Roman" w:hAnsi="Times New Roman"/>
          <w:bCs/>
          <w:sz w:val="28"/>
          <w:szCs w:val="28"/>
          <w:lang w:eastAsia="ru-RU"/>
        </w:rPr>
        <w:t xml:space="preserve">   </w:t>
      </w:r>
    </w:p>
    <w:p w:rsidR="00E30531" w:rsidRPr="00C956BC" w:rsidRDefault="00E30531"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Зазначений акт визначає такі основні правила щодо врегулювання конфлікту інтересів:</w:t>
      </w:r>
    </w:p>
    <w:p w:rsidR="007F020D" w:rsidRPr="00C956BC" w:rsidRDefault="007F020D" w:rsidP="00E30531">
      <w:pPr>
        <w:widowControl w:val="0"/>
        <w:numPr>
          <w:ilvl w:val="0"/>
          <w:numId w:val="10"/>
        </w:numPr>
        <w:shd w:val="clear" w:color="auto" w:fill="FFFFFF"/>
        <w:tabs>
          <w:tab w:val="left" w:pos="993"/>
        </w:tabs>
        <w:autoSpaceDE w:val="0"/>
        <w:autoSpaceDN w:val="0"/>
        <w:adjustRightInd w:val="0"/>
        <w:spacing w:after="0" w:line="240" w:lineRule="auto"/>
        <w:ind w:left="0"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необхідність усунення обставин, що можуть призвести до виникнення конфлікту інтересів до того, як державний службовець буде призначений на посаду; </w:t>
      </w:r>
    </w:p>
    <w:p w:rsidR="007F020D" w:rsidRPr="00C956BC" w:rsidRDefault="007F020D" w:rsidP="00E3053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E30531">
      <w:pPr>
        <w:widowControl w:val="0"/>
        <w:numPr>
          <w:ilvl w:val="0"/>
          <w:numId w:val="10"/>
        </w:numPr>
        <w:shd w:val="clear" w:color="auto" w:fill="FFFFFF"/>
        <w:tabs>
          <w:tab w:val="left" w:pos="993"/>
        </w:tabs>
        <w:autoSpaceDE w:val="0"/>
        <w:autoSpaceDN w:val="0"/>
        <w:adjustRightInd w:val="0"/>
        <w:spacing w:after="0" w:line="240" w:lineRule="auto"/>
        <w:ind w:left="0"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повідомлення про конфлікт інтересів:</w:t>
      </w:r>
    </w:p>
    <w:p w:rsidR="007F020D" w:rsidRPr="00C956BC" w:rsidRDefault="007F020D" w:rsidP="005E18BB">
      <w:pPr>
        <w:widowControl w:val="0"/>
        <w:shd w:val="clear" w:color="auto" w:fill="FFFFFF"/>
        <w:tabs>
          <w:tab w:val="left" w:pos="426"/>
        </w:tabs>
        <w:autoSpaceDE w:val="0"/>
        <w:autoSpaceDN w:val="0"/>
        <w:adjustRightInd w:val="0"/>
        <w:spacing w:after="0" w:line="240" w:lineRule="auto"/>
        <w:ind w:right="19"/>
        <w:jc w:val="both"/>
        <w:rPr>
          <w:rFonts w:ascii="Times New Roman" w:hAnsi="Times New Roman"/>
          <w:bCs/>
          <w:sz w:val="28"/>
          <w:szCs w:val="28"/>
          <w:lang w:eastAsia="ru-RU"/>
        </w:rPr>
      </w:pPr>
    </w:p>
    <w:p w:rsidR="007F020D" w:rsidRPr="00C956BC" w:rsidRDefault="007F020D" w:rsidP="005E18BB">
      <w:pPr>
        <w:widowControl w:val="0"/>
        <w:numPr>
          <w:ilvl w:val="0"/>
          <w:numId w:val="11"/>
        </w:numPr>
        <w:shd w:val="clear" w:color="auto" w:fill="FFFFFF"/>
        <w:tabs>
          <w:tab w:val="left" w:pos="426"/>
        </w:tabs>
        <w:autoSpaceDE w:val="0"/>
        <w:autoSpaceDN w:val="0"/>
        <w:adjustRightInd w:val="0"/>
        <w:spacing w:after="0" w:line="240" w:lineRule="auto"/>
        <w:ind w:right="19"/>
        <w:jc w:val="both"/>
        <w:rPr>
          <w:rFonts w:ascii="Times New Roman" w:hAnsi="Times New Roman"/>
          <w:bCs/>
          <w:i/>
          <w:sz w:val="28"/>
          <w:szCs w:val="28"/>
          <w:lang w:eastAsia="ru-RU"/>
        </w:rPr>
      </w:pPr>
      <w:r w:rsidRPr="00C956BC">
        <w:rPr>
          <w:rFonts w:ascii="Times New Roman" w:hAnsi="Times New Roman"/>
          <w:bCs/>
          <w:i/>
          <w:sz w:val="28"/>
          <w:szCs w:val="28"/>
          <w:lang w:eastAsia="ru-RU"/>
        </w:rPr>
        <w:t>у разі коли обставини, що можуть призвести до виникнення конфлікту інтересів, склалися після призначення на посаду, державний службовець повинен невідкладно повідомити в письмовій формі про це свого безпосереднього керівника та терміново вжити заходів щодо усунення таких обставин;</w:t>
      </w:r>
    </w:p>
    <w:p w:rsidR="007F020D" w:rsidRPr="00C956BC" w:rsidRDefault="007F020D" w:rsidP="005E18BB">
      <w:pPr>
        <w:widowControl w:val="0"/>
        <w:shd w:val="clear" w:color="auto" w:fill="FFFFFF"/>
        <w:tabs>
          <w:tab w:val="left" w:pos="426"/>
        </w:tabs>
        <w:autoSpaceDE w:val="0"/>
        <w:autoSpaceDN w:val="0"/>
        <w:adjustRightInd w:val="0"/>
        <w:spacing w:after="0" w:line="240" w:lineRule="auto"/>
        <w:ind w:left="720" w:right="19"/>
        <w:jc w:val="both"/>
        <w:rPr>
          <w:rFonts w:ascii="Times New Roman" w:hAnsi="Times New Roman"/>
          <w:bCs/>
          <w:i/>
          <w:sz w:val="28"/>
          <w:szCs w:val="28"/>
          <w:lang w:eastAsia="ru-RU"/>
        </w:rPr>
      </w:pPr>
    </w:p>
    <w:p w:rsidR="007F020D" w:rsidRPr="00C956BC" w:rsidRDefault="007F020D" w:rsidP="005E18BB">
      <w:pPr>
        <w:widowControl w:val="0"/>
        <w:numPr>
          <w:ilvl w:val="0"/>
          <w:numId w:val="11"/>
        </w:numPr>
        <w:shd w:val="clear" w:color="auto" w:fill="FFFFFF"/>
        <w:tabs>
          <w:tab w:val="left" w:pos="426"/>
        </w:tabs>
        <w:autoSpaceDE w:val="0"/>
        <w:autoSpaceDN w:val="0"/>
        <w:adjustRightInd w:val="0"/>
        <w:spacing w:after="0" w:line="240" w:lineRule="auto"/>
        <w:ind w:right="19"/>
        <w:jc w:val="both"/>
        <w:rPr>
          <w:rFonts w:ascii="Times New Roman" w:hAnsi="Times New Roman"/>
          <w:bCs/>
          <w:i/>
          <w:sz w:val="28"/>
          <w:szCs w:val="28"/>
          <w:lang w:eastAsia="ru-RU"/>
        </w:rPr>
      </w:pPr>
      <w:r w:rsidRPr="00C956BC">
        <w:rPr>
          <w:rFonts w:ascii="Times New Roman" w:hAnsi="Times New Roman"/>
          <w:bCs/>
          <w:i/>
          <w:sz w:val="28"/>
          <w:szCs w:val="28"/>
          <w:lang w:eastAsia="ru-RU"/>
        </w:rPr>
        <w:t xml:space="preserve">якщо державному службовцю стало відомо про наявність конфлікту інтересів у інших державних службовців, йому необхідно повідомити про це свого безпосереднього керівника; </w:t>
      </w:r>
    </w:p>
    <w:p w:rsidR="007F020D" w:rsidRPr="00C956BC" w:rsidRDefault="007F020D" w:rsidP="005E18BB">
      <w:pPr>
        <w:widowControl w:val="0"/>
        <w:shd w:val="clear" w:color="auto" w:fill="FFFFFF"/>
        <w:tabs>
          <w:tab w:val="left" w:pos="426"/>
        </w:tabs>
        <w:autoSpaceDE w:val="0"/>
        <w:autoSpaceDN w:val="0"/>
        <w:adjustRightInd w:val="0"/>
        <w:spacing w:after="0" w:line="240" w:lineRule="auto"/>
        <w:ind w:right="19"/>
        <w:jc w:val="both"/>
        <w:rPr>
          <w:rFonts w:ascii="Times New Roman" w:hAnsi="Times New Roman"/>
          <w:bCs/>
          <w:sz w:val="28"/>
          <w:szCs w:val="28"/>
          <w:lang w:eastAsia="ru-RU"/>
        </w:rPr>
      </w:pPr>
    </w:p>
    <w:p w:rsidR="007F020D" w:rsidRPr="00C956BC" w:rsidRDefault="007F020D" w:rsidP="005E18BB">
      <w:pPr>
        <w:widowControl w:val="0"/>
        <w:numPr>
          <w:ilvl w:val="0"/>
          <w:numId w:val="11"/>
        </w:numPr>
        <w:shd w:val="clear" w:color="auto" w:fill="FFFFFF"/>
        <w:tabs>
          <w:tab w:val="left" w:pos="426"/>
        </w:tabs>
        <w:autoSpaceDE w:val="0"/>
        <w:autoSpaceDN w:val="0"/>
        <w:adjustRightInd w:val="0"/>
        <w:spacing w:after="0" w:line="240" w:lineRule="auto"/>
        <w:ind w:right="19"/>
        <w:jc w:val="both"/>
        <w:rPr>
          <w:rFonts w:ascii="Times New Roman" w:hAnsi="Times New Roman"/>
          <w:bCs/>
          <w:i/>
          <w:sz w:val="28"/>
          <w:szCs w:val="28"/>
          <w:lang w:eastAsia="ru-RU"/>
        </w:rPr>
      </w:pPr>
      <w:r w:rsidRPr="00C956BC">
        <w:rPr>
          <w:rFonts w:ascii="Times New Roman" w:hAnsi="Times New Roman"/>
          <w:bCs/>
          <w:i/>
          <w:sz w:val="28"/>
          <w:szCs w:val="28"/>
          <w:lang w:eastAsia="ru-RU"/>
        </w:rPr>
        <w:t>державний службовець, який повідомив про конфлікт інтересів свого безпосереднього керівника і вважає, що вжиті заходи є недостатніми, може повідомити про це в письмовій формі керівника органу державної влади;</w:t>
      </w:r>
    </w:p>
    <w:p w:rsidR="007F020D" w:rsidRPr="00C956BC" w:rsidRDefault="007F020D" w:rsidP="000728EF">
      <w:pPr>
        <w:widowControl w:val="0"/>
        <w:shd w:val="clear" w:color="auto" w:fill="FFFFFF"/>
        <w:tabs>
          <w:tab w:val="left" w:pos="426"/>
        </w:tabs>
        <w:autoSpaceDE w:val="0"/>
        <w:autoSpaceDN w:val="0"/>
        <w:adjustRightInd w:val="0"/>
        <w:spacing w:after="0" w:line="240" w:lineRule="auto"/>
        <w:ind w:right="19"/>
        <w:jc w:val="both"/>
        <w:rPr>
          <w:rFonts w:ascii="Times New Roman" w:hAnsi="Times New Roman"/>
          <w:bCs/>
          <w:i/>
          <w:sz w:val="28"/>
          <w:szCs w:val="28"/>
          <w:lang w:eastAsia="ru-RU"/>
        </w:rPr>
      </w:pPr>
    </w:p>
    <w:p w:rsidR="007F020D" w:rsidRPr="00C956BC" w:rsidRDefault="007F020D" w:rsidP="005E18BB">
      <w:pPr>
        <w:widowControl w:val="0"/>
        <w:numPr>
          <w:ilvl w:val="0"/>
          <w:numId w:val="10"/>
        </w:numPr>
        <w:shd w:val="clear" w:color="auto" w:fill="FFFFFF"/>
        <w:tabs>
          <w:tab w:val="left" w:pos="426"/>
        </w:tabs>
        <w:autoSpaceDE w:val="0"/>
        <w:autoSpaceDN w:val="0"/>
        <w:adjustRightInd w:val="0"/>
        <w:spacing w:after="0" w:line="240" w:lineRule="auto"/>
        <w:ind w:left="0" w:right="19" w:firstLine="0"/>
        <w:jc w:val="both"/>
        <w:rPr>
          <w:rFonts w:ascii="Times New Roman" w:hAnsi="Times New Roman"/>
          <w:bCs/>
          <w:sz w:val="28"/>
          <w:szCs w:val="28"/>
          <w:lang w:eastAsia="ru-RU"/>
        </w:rPr>
      </w:pPr>
      <w:r w:rsidRPr="00C956BC">
        <w:rPr>
          <w:rFonts w:ascii="Times New Roman" w:hAnsi="Times New Roman"/>
          <w:bCs/>
          <w:sz w:val="28"/>
          <w:szCs w:val="28"/>
          <w:lang w:eastAsia="ru-RU"/>
        </w:rPr>
        <w:t>шляхи врегулювання конфлікту інтересів:</w:t>
      </w:r>
    </w:p>
    <w:p w:rsidR="007F020D" w:rsidRPr="00C956BC" w:rsidRDefault="007F020D" w:rsidP="005E18BB">
      <w:pPr>
        <w:widowControl w:val="0"/>
        <w:shd w:val="clear" w:color="auto" w:fill="FFFFFF"/>
        <w:tabs>
          <w:tab w:val="left" w:pos="426"/>
        </w:tabs>
        <w:autoSpaceDE w:val="0"/>
        <w:autoSpaceDN w:val="0"/>
        <w:adjustRightInd w:val="0"/>
        <w:spacing w:after="0" w:line="240" w:lineRule="auto"/>
        <w:ind w:right="19"/>
        <w:jc w:val="both"/>
        <w:rPr>
          <w:rFonts w:ascii="Times New Roman" w:hAnsi="Times New Roman"/>
          <w:bCs/>
          <w:sz w:val="28"/>
          <w:szCs w:val="28"/>
          <w:lang w:eastAsia="ru-RU"/>
        </w:rPr>
      </w:pPr>
    </w:p>
    <w:tbl>
      <w:tblPr>
        <w:tblW w:w="9757" w:type="dxa"/>
        <w:tblInd w:w="-72" w:type="dxa"/>
        <w:tblLook w:val="0000"/>
      </w:tblPr>
      <w:tblGrid>
        <w:gridCol w:w="7693"/>
        <w:gridCol w:w="2064"/>
      </w:tblGrid>
      <w:tr w:rsidR="007F020D" w:rsidRPr="00C956BC" w:rsidTr="009A08FA">
        <w:trPr>
          <w:trHeight w:val="119"/>
        </w:trPr>
        <w:tc>
          <w:tcPr>
            <w:tcW w:w="7693" w:type="dxa"/>
          </w:tcPr>
          <w:p w:rsidR="007F020D" w:rsidRPr="00C956BC" w:rsidRDefault="008D3F17" w:rsidP="009A08FA">
            <w:pPr>
              <w:widowControl w:val="0"/>
              <w:numPr>
                <w:ilvl w:val="0"/>
                <w:numId w:val="11"/>
              </w:numPr>
              <w:shd w:val="clear" w:color="auto" w:fill="FFFFFF"/>
              <w:tabs>
                <w:tab w:val="left" w:pos="356"/>
                <w:tab w:val="left" w:pos="8364"/>
              </w:tabs>
              <w:autoSpaceDE w:val="0"/>
              <w:autoSpaceDN w:val="0"/>
              <w:adjustRightInd w:val="0"/>
              <w:spacing w:after="0" w:line="240" w:lineRule="auto"/>
              <w:ind w:left="358" w:right="851" w:hanging="284"/>
              <w:jc w:val="both"/>
              <w:rPr>
                <w:rFonts w:ascii="Times New Roman" w:hAnsi="Times New Roman"/>
                <w:bCs/>
                <w:i/>
                <w:sz w:val="28"/>
                <w:szCs w:val="28"/>
                <w:lang w:eastAsia="ru-RU"/>
              </w:rPr>
            </w:pPr>
            <w:r w:rsidRPr="008D3F17">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348.25pt;margin-top:1.9pt;width:23.6pt;height:239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"/>
              </w:pict>
            </w:r>
            <w:r w:rsidR="007F020D" w:rsidRPr="00C956BC">
              <w:rPr>
                <w:rFonts w:ascii="Times New Roman" w:hAnsi="Times New Roman"/>
                <w:bCs/>
                <w:i/>
                <w:sz w:val="28"/>
                <w:szCs w:val="28"/>
                <w:lang w:eastAsia="ru-RU"/>
              </w:rPr>
              <w:t>доручення виконання відповідного службового завдання іншій посадовій особі;</w:t>
            </w:r>
          </w:p>
          <w:p w:rsidR="007F020D" w:rsidRPr="00C956BC" w:rsidRDefault="007F020D" w:rsidP="009A08FA">
            <w:pPr>
              <w:widowControl w:val="0"/>
              <w:numPr>
                <w:ilvl w:val="0"/>
                <w:numId w:val="11"/>
              </w:numPr>
              <w:shd w:val="clear" w:color="auto" w:fill="FFFFFF"/>
              <w:tabs>
                <w:tab w:val="left" w:pos="356"/>
                <w:tab w:val="left" w:pos="8364"/>
              </w:tabs>
              <w:autoSpaceDE w:val="0"/>
              <w:autoSpaceDN w:val="0"/>
              <w:adjustRightInd w:val="0"/>
              <w:spacing w:after="0" w:line="240" w:lineRule="auto"/>
              <w:ind w:left="358" w:right="851" w:hanging="284"/>
              <w:jc w:val="both"/>
              <w:rPr>
                <w:rFonts w:ascii="Times New Roman" w:hAnsi="Times New Roman"/>
                <w:bCs/>
                <w:i/>
                <w:sz w:val="28"/>
                <w:szCs w:val="28"/>
                <w:lang w:eastAsia="ru-RU"/>
              </w:rPr>
            </w:pPr>
            <w:r w:rsidRPr="00C956BC">
              <w:rPr>
                <w:rFonts w:ascii="Times New Roman" w:hAnsi="Times New Roman"/>
                <w:bCs/>
                <w:i/>
                <w:sz w:val="28"/>
                <w:szCs w:val="28"/>
                <w:lang w:eastAsia="ru-RU"/>
              </w:rPr>
              <w:t>особисте виконання керівником службового завдання;</w:t>
            </w:r>
          </w:p>
          <w:p w:rsidR="00BA53A3" w:rsidRPr="00BA53A3" w:rsidRDefault="007F020D" w:rsidP="009A08FA">
            <w:pPr>
              <w:widowControl w:val="0"/>
              <w:numPr>
                <w:ilvl w:val="0"/>
                <w:numId w:val="11"/>
              </w:numPr>
              <w:shd w:val="clear" w:color="auto" w:fill="FFFFFF"/>
              <w:tabs>
                <w:tab w:val="left" w:pos="356"/>
                <w:tab w:val="left" w:pos="8364"/>
              </w:tabs>
              <w:autoSpaceDE w:val="0"/>
              <w:autoSpaceDN w:val="0"/>
              <w:adjustRightInd w:val="0"/>
              <w:spacing w:after="0" w:line="240" w:lineRule="auto"/>
              <w:ind w:left="358" w:right="851" w:hanging="284"/>
              <w:jc w:val="both"/>
              <w:rPr>
                <w:rFonts w:ascii="Times New Roman" w:hAnsi="Times New Roman"/>
                <w:bCs/>
                <w:i/>
                <w:sz w:val="28"/>
                <w:szCs w:val="28"/>
                <w:lang w:eastAsia="ru-RU"/>
              </w:rPr>
            </w:pPr>
            <w:r w:rsidRPr="00C956BC">
              <w:rPr>
                <w:rFonts w:ascii="Times New Roman" w:hAnsi="Times New Roman"/>
                <w:bCs/>
                <w:i/>
                <w:sz w:val="28"/>
                <w:szCs w:val="28"/>
                <w:lang w:eastAsia="ru-RU"/>
              </w:rPr>
              <w:t>відмова від участі у прийнятті рішення колегіальним органом (комітету, комісії, колегії, ради тощо), якщо така неучасть не впливає на повноваження цього органу. У разі якщо неучасть державного службовця, у якого виник конфлікт інтересів і який входить до складу колегіального органу, у прийнятті рішень цим органом призведе до втрати повноважень цим органом, участь такого державного службовця у прийнятті рішень має здійснюватись під контролем;</w:t>
            </w:r>
          </w:p>
          <w:p w:rsidR="007F020D" w:rsidRPr="00C956BC" w:rsidRDefault="007F020D" w:rsidP="00BA53A3">
            <w:pPr>
              <w:widowControl w:val="0"/>
              <w:shd w:val="clear" w:color="auto" w:fill="FFFFFF"/>
              <w:tabs>
                <w:tab w:val="left" w:pos="356"/>
                <w:tab w:val="left" w:pos="8364"/>
              </w:tabs>
              <w:autoSpaceDE w:val="0"/>
              <w:autoSpaceDN w:val="0"/>
              <w:adjustRightInd w:val="0"/>
              <w:spacing w:after="0" w:line="240" w:lineRule="auto"/>
              <w:ind w:left="358" w:right="851"/>
              <w:jc w:val="both"/>
              <w:rPr>
                <w:rFonts w:ascii="Times New Roman" w:hAnsi="Times New Roman"/>
                <w:bCs/>
                <w:i/>
                <w:sz w:val="28"/>
                <w:szCs w:val="28"/>
                <w:lang w:eastAsia="ru-RU"/>
              </w:rPr>
            </w:pPr>
            <w:r w:rsidRPr="00C956BC">
              <w:rPr>
                <w:rFonts w:ascii="Times New Roman" w:hAnsi="Times New Roman"/>
                <w:bCs/>
                <w:i/>
                <w:sz w:val="28"/>
                <w:szCs w:val="28"/>
                <w:lang w:eastAsia="ru-RU"/>
              </w:rPr>
              <w:t xml:space="preserve"> </w:t>
            </w:r>
          </w:p>
          <w:p w:rsidR="007F020D" w:rsidRPr="00C956BC" w:rsidRDefault="008D3F17" w:rsidP="009A08FA">
            <w:pPr>
              <w:widowControl w:val="0"/>
              <w:numPr>
                <w:ilvl w:val="0"/>
                <w:numId w:val="11"/>
              </w:numPr>
              <w:shd w:val="clear" w:color="auto" w:fill="FFFFFF"/>
              <w:tabs>
                <w:tab w:val="left" w:pos="356"/>
                <w:tab w:val="left" w:pos="8364"/>
              </w:tabs>
              <w:autoSpaceDE w:val="0"/>
              <w:autoSpaceDN w:val="0"/>
              <w:adjustRightInd w:val="0"/>
              <w:spacing w:after="0" w:line="240" w:lineRule="auto"/>
              <w:ind w:left="358" w:right="851" w:hanging="284"/>
              <w:jc w:val="both"/>
              <w:rPr>
                <w:rFonts w:ascii="Times New Roman" w:hAnsi="Times New Roman"/>
                <w:bCs/>
                <w:i/>
                <w:sz w:val="28"/>
                <w:szCs w:val="28"/>
                <w:lang w:eastAsia="ru-RU"/>
              </w:rPr>
            </w:pPr>
            <w:r w:rsidRPr="008D3F17">
              <w:rPr>
                <w:noProof/>
                <w:lang w:eastAsia="ru-RU"/>
              </w:rPr>
              <w:pict>
                <v:shape id="AutoShape 7" o:spid="_x0000_s1027" type="#_x0000_t88" style="position:absolute;left:0;text-align:left;margin-left:348.25pt;margin-top:5.5pt;width:20.7pt;height:239.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" adj=",11420"/>
              </w:pict>
            </w:r>
            <w:r w:rsidR="007F020D" w:rsidRPr="00C956BC">
              <w:rPr>
                <w:rFonts w:ascii="Times New Roman" w:hAnsi="Times New Roman"/>
                <w:bCs/>
                <w:i/>
                <w:sz w:val="28"/>
                <w:szCs w:val="28"/>
                <w:lang w:eastAsia="ru-RU"/>
              </w:rPr>
              <w:t xml:space="preserve">позбавлення приватного інтересу, з приводу якого може виникнути конфлікт інтересів, шляхом відчуження корпоративних прав, майна або майнових прав, передачі їх у довірче управління або в будь-який інший спосіб; </w:t>
            </w:r>
          </w:p>
          <w:p w:rsidR="007F020D" w:rsidRPr="00C956BC" w:rsidRDefault="007F020D" w:rsidP="009A08FA">
            <w:pPr>
              <w:widowControl w:val="0"/>
              <w:numPr>
                <w:ilvl w:val="0"/>
                <w:numId w:val="11"/>
              </w:numPr>
              <w:shd w:val="clear" w:color="auto" w:fill="FFFFFF"/>
              <w:tabs>
                <w:tab w:val="left" w:pos="356"/>
                <w:tab w:val="left" w:pos="8364"/>
              </w:tabs>
              <w:autoSpaceDE w:val="0"/>
              <w:autoSpaceDN w:val="0"/>
              <w:adjustRightInd w:val="0"/>
              <w:spacing w:after="0" w:line="240" w:lineRule="auto"/>
              <w:ind w:left="358" w:right="851" w:hanging="284"/>
              <w:jc w:val="both"/>
              <w:rPr>
                <w:rFonts w:ascii="Times New Roman" w:hAnsi="Times New Roman"/>
                <w:bCs/>
                <w:i/>
                <w:sz w:val="28"/>
                <w:szCs w:val="28"/>
                <w:lang w:eastAsia="ru-RU"/>
              </w:rPr>
            </w:pPr>
            <w:r w:rsidRPr="00C956BC">
              <w:rPr>
                <w:rFonts w:ascii="Times New Roman" w:hAnsi="Times New Roman"/>
                <w:bCs/>
                <w:i/>
                <w:sz w:val="28"/>
                <w:szCs w:val="28"/>
                <w:lang w:eastAsia="ru-RU"/>
              </w:rPr>
              <w:t>заміщення державного службовця іншою особою;</w:t>
            </w:r>
          </w:p>
          <w:p w:rsidR="007F020D" w:rsidRPr="00C956BC" w:rsidRDefault="007F020D" w:rsidP="009A08FA">
            <w:pPr>
              <w:widowControl w:val="0"/>
              <w:shd w:val="clear" w:color="auto" w:fill="FFFFFF"/>
              <w:tabs>
                <w:tab w:val="left" w:pos="356"/>
                <w:tab w:val="left" w:pos="8364"/>
              </w:tabs>
              <w:autoSpaceDE w:val="0"/>
              <w:autoSpaceDN w:val="0"/>
              <w:adjustRightInd w:val="0"/>
              <w:spacing w:after="0" w:line="240" w:lineRule="auto"/>
              <w:ind w:left="358" w:right="851" w:hanging="284"/>
              <w:jc w:val="both"/>
              <w:rPr>
                <w:rFonts w:ascii="Times New Roman" w:hAnsi="Times New Roman"/>
                <w:bCs/>
                <w:i/>
                <w:sz w:val="28"/>
                <w:szCs w:val="28"/>
                <w:lang w:eastAsia="ru-RU"/>
              </w:rPr>
            </w:pPr>
            <w:r w:rsidRPr="00C956BC">
              <w:rPr>
                <w:rFonts w:ascii="Times New Roman" w:hAnsi="Times New Roman"/>
                <w:bCs/>
                <w:i/>
                <w:sz w:val="28"/>
                <w:szCs w:val="28"/>
                <w:lang w:eastAsia="ru-RU"/>
              </w:rPr>
              <w:t xml:space="preserve">    переведення на іншу посаду відповідної категорії посад державних службовців</w:t>
            </w:r>
            <w:r w:rsidR="00E30531" w:rsidRPr="00C956BC">
              <w:rPr>
                <w:rFonts w:ascii="Times New Roman" w:hAnsi="Times New Roman"/>
                <w:bCs/>
                <w:i/>
                <w:sz w:val="28"/>
                <w:szCs w:val="28"/>
                <w:lang w:eastAsia="ru-RU"/>
              </w:rPr>
              <w:t>;</w:t>
            </w:r>
          </w:p>
          <w:p w:rsidR="007F020D" w:rsidRPr="00C956BC" w:rsidRDefault="007F020D" w:rsidP="009A08FA">
            <w:pPr>
              <w:widowControl w:val="0"/>
              <w:numPr>
                <w:ilvl w:val="0"/>
                <w:numId w:val="11"/>
              </w:numPr>
              <w:shd w:val="clear" w:color="auto" w:fill="FFFFFF"/>
              <w:tabs>
                <w:tab w:val="left" w:pos="356"/>
                <w:tab w:val="left" w:pos="8364"/>
              </w:tabs>
              <w:autoSpaceDE w:val="0"/>
              <w:autoSpaceDN w:val="0"/>
              <w:adjustRightInd w:val="0"/>
              <w:spacing w:after="0" w:line="240" w:lineRule="auto"/>
              <w:ind w:left="358" w:right="851" w:hanging="284"/>
              <w:jc w:val="both"/>
              <w:rPr>
                <w:rFonts w:ascii="Times New Roman" w:hAnsi="Times New Roman"/>
                <w:bCs/>
                <w:i/>
                <w:sz w:val="28"/>
                <w:szCs w:val="28"/>
                <w:lang w:eastAsia="ru-RU"/>
              </w:rPr>
            </w:pPr>
            <w:r w:rsidRPr="00C956BC">
              <w:rPr>
                <w:rFonts w:ascii="Times New Roman" w:hAnsi="Times New Roman"/>
                <w:bCs/>
                <w:i/>
                <w:sz w:val="28"/>
                <w:szCs w:val="28"/>
                <w:lang w:eastAsia="ru-RU"/>
              </w:rPr>
              <w:t>здійснення контролю за рішеннями, що приймаються державним службовцем. У рішенні про здійснення контролю зазначаються форма контролю, відповідальна особа та вимоги до державного службовця щодо прийняття рішень стосовно предмета конфлікту інтересів</w:t>
            </w:r>
            <w:r w:rsidR="00E30531" w:rsidRPr="00C956BC">
              <w:rPr>
                <w:rFonts w:ascii="Times New Roman" w:hAnsi="Times New Roman"/>
                <w:bCs/>
                <w:i/>
                <w:sz w:val="28"/>
                <w:szCs w:val="28"/>
                <w:lang w:eastAsia="ru-RU"/>
              </w:rPr>
              <w:t>.</w:t>
            </w:r>
          </w:p>
          <w:p w:rsidR="007F020D" w:rsidRPr="004C2270" w:rsidRDefault="00D35932" w:rsidP="004C2270">
            <w:pPr>
              <w:widowControl w:val="0"/>
              <w:numPr>
                <w:ilvl w:val="0"/>
                <w:numId w:val="11"/>
              </w:numPr>
              <w:shd w:val="clear" w:color="auto" w:fill="FFFFFF"/>
              <w:tabs>
                <w:tab w:val="left" w:pos="356"/>
                <w:tab w:val="left" w:pos="8364"/>
              </w:tabs>
              <w:autoSpaceDE w:val="0"/>
              <w:autoSpaceDN w:val="0"/>
              <w:adjustRightInd w:val="0"/>
              <w:spacing w:after="0" w:line="240" w:lineRule="auto"/>
              <w:ind w:left="358" w:right="851" w:hanging="284"/>
              <w:jc w:val="both"/>
              <w:rPr>
                <w:rFonts w:ascii="Times New Roman" w:hAnsi="Times New Roman"/>
                <w:bCs/>
                <w:sz w:val="28"/>
                <w:szCs w:val="28"/>
                <w:lang w:eastAsia="ru-RU"/>
              </w:rPr>
            </w:pPr>
            <w:r w:rsidRPr="00C956BC">
              <w:rPr>
                <w:rFonts w:ascii="Times New Roman" w:hAnsi="Times New Roman"/>
                <w:bCs/>
                <w:i/>
                <w:sz w:val="28"/>
                <w:szCs w:val="28"/>
                <w:lang w:eastAsia="ru-RU"/>
              </w:rPr>
              <w:t>в інший спосіб, передбачений законодавством;</w:t>
            </w:r>
          </w:p>
        </w:tc>
        <w:tc>
          <w:tcPr>
            <w:tcW w:w="2064" w:type="dxa"/>
          </w:tcPr>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jc w:val="center"/>
              <w:rPr>
                <w:rFonts w:ascii="Times New Roman" w:hAnsi="Times New Roman"/>
                <w:bCs/>
                <w:i/>
                <w:sz w:val="28"/>
                <w:szCs w:val="28"/>
                <w:lang w:eastAsia="ru-RU"/>
              </w:rPr>
            </w:pPr>
            <w:r w:rsidRPr="00C956BC">
              <w:rPr>
                <w:rFonts w:ascii="Times New Roman" w:hAnsi="Times New Roman"/>
                <w:bCs/>
                <w:i/>
                <w:sz w:val="20"/>
                <w:szCs w:val="20"/>
                <w:lang w:eastAsia="ru-RU"/>
              </w:rPr>
              <w:t>Зазначені шляхи врегулювання конфлікту інтересів доцільно застосовувати для врегулювання конфлікту інтересів, що має тимчасовий (разовий) характер</w:t>
            </w: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rPr>
                <w:rFonts w:ascii="Times New Roman" w:hAnsi="Times New Roman"/>
                <w:bCs/>
                <w:i/>
                <w:sz w:val="28"/>
                <w:szCs w:val="28"/>
                <w:lang w:eastAsia="ru-RU"/>
              </w:rPr>
            </w:pPr>
          </w:p>
          <w:p w:rsidR="007F020D" w:rsidRPr="00C956BC" w:rsidRDefault="007F020D" w:rsidP="009A08FA">
            <w:pPr>
              <w:spacing w:after="0" w:line="240" w:lineRule="auto"/>
              <w:jc w:val="center"/>
              <w:rPr>
                <w:rFonts w:ascii="Times New Roman" w:hAnsi="Times New Roman"/>
                <w:bCs/>
                <w:i/>
                <w:sz w:val="20"/>
                <w:szCs w:val="20"/>
                <w:lang w:eastAsia="ru-RU"/>
              </w:rPr>
            </w:pPr>
            <w:r w:rsidRPr="00C956BC">
              <w:rPr>
                <w:rFonts w:ascii="Times New Roman" w:hAnsi="Times New Roman"/>
                <w:bCs/>
                <w:i/>
                <w:sz w:val="20"/>
                <w:szCs w:val="20"/>
                <w:lang w:eastAsia="ru-RU"/>
              </w:rPr>
              <w:t>Зазначені шляхи врегулювання конфлікту інтересів доцільно застосовувати для врегулювання конфлікту інтересів, що має постійний</w:t>
            </w:r>
            <w:r w:rsidR="0092649E" w:rsidRPr="00C956BC">
              <w:rPr>
                <w:rFonts w:ascii="Times New Roman" w:hAnsi="Times New Roman"/>
                <w:bCs/>
                <w:i/>
                <w:sz w:val="20"/>
                <w:szCs w:val="20"/>
                <w:lang w:eastAsia="ru-RU"/>
              </w:rPr>
              <w:t xml:space="preserve"> або тривалий</w:t>
            </w:r>
            <w:r w:rsidRPr="00C956BC">
              <w:rPr>
                <w:rFonts w:ascii="Times New Roman" w:hAnsi="Times New Roman"/>
                <w:bCs/>
                <w:i/>
                <w:sz w:val="20"/>
                <w:szCs w:val="20"/>
                <w:lang w:eastAsia="ru-RU"/>
              </w:rPr>
              <w:t xml:space="preserve"> характер</w:t>
            </w:r>
          </w:p>
        </w:tc>
      </w:tr>
    </w:tbl>
    <w:p w:rsidR="007F020D" w:rsidRPr="004C2270" w:rsidRDefault="007F020D" w:rsidP="005E18BB">
      <w:pPr>
        <w:widowControl w:val="0"/>
        <w:shd w:val="clear" w:color="auto" w:fill="FFFFFF"/>
        <w:tabs>
          <w:tab w:val="left" w:pos="426"/>
        </w:tabs>
        <w:autoSpaceDE w:val="0"/>
        <w:autoSpaceDN w:val="0"/>
        <w:adjustRightInd w:val="0"/>
        <w:spacing w:after="0" w:line="240" w:lineRule="auto"/>
        <w:ind w:right="19"/>
        <w:jc w:val="both"/>
        <w:rPr>
          <w:rFonts w:ascii="Times New Roman" w:hAnsi="Times New Roman"/>
          <w:bCs/>
          <w:sz w:val="28"/>
          <w:szCs w:val="28"/>
          <w:lang w:val="en-US" w:eastAsia="ru-RU"/>
        </w:rPr>
      </w:pPr>
    </w:p>
    <w:p w:rsidR="00B661A1" w:rsidRPr="00C956BC" w:rsidRDefault="00B661A1" w:rsidP="00B661A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Щодо останнього способу врегулювання конфлікту інтересів, то згадані Загальні правила передбачають такі форми здійснення контролю: </w:t>
      </w:r>
    </w:p>
    <w:p w:rsidR="00B661A1" w:rsidRPr="00C956BC" w:rsidRDefault="00B661A1" w:rsidP="00B661A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B661A1" w:rsidRPr="00C956BC" w:rsidRDefault="00B661A1" w:rsidP="00B661A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перевірка особою, визначеною керівником державного органу, змісту рішень чи проектів рішень, що приймаються або розробляються державним службовцем або відповідним колегіальним органом з питань, пов'язаних із предметом конфлікту інтересів; </w:t>
      </w:r>
    </w:p>
    <w:p w:rsidR="00B661A1" w:rsidRPr="00C956BC" w:rsidRDefault="00B661A1" w:rsidP="00B661A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B661A1" w:rsidP="00B661A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розгляд справ та прийняття рішень державним службовцем у присутності особи, визначеної керівником державного органу.</w:t>
      </w:r>
    </w:p>
    <w:p w:rsidR="00B661A1" w:rsidRPr="00C956BC" w:rsidRDefault="00B661A1" w:rsidP="00B661A1">
      <w:pPr>
        <w:widowControl w:val="0"/>
        <w:shd w:val="clear" w:color="auto" w:fill="FFFFFF"/>
        <w:tabs>
          <w:tab w:val="left" w:pos="426"/>
        </w:tabs>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D35932" w:rsidP="00704C14">
      <w:pPr>
        <w:widowControl w:val="0"/>
        <w:numPr>
          <w:ilvl w:val="0"/>
          <w:numId w:val="14"/>
        </w:numPr>
        <w:shd w:val="clear" w:color="auto" w:fill="FFFFFF"/>
        <w:tabs>
          <w:tab w:val="left" w:pos="360"/>
        </w:tabs>
        <w:autoSpaceDE w:val="0"/>
        <w:autoSpaceDN w:val="0"/>
        <w:adjustRightInd w:val="0"/>
        <w:spacing w:after="0" w:line="240" w:lineRule="auto"/>
        <w:ind w:left="0" w:right="19" w:firstLine="0"/>
        <w:jc w:val="center"/>
        <w:rPr>
          <w:rFonts w:ascii="Times New Roman" w:hAnsi="Times New Roman"/>
          <w:b/>
          <w:bCs/>
          <w:sz w:val="28"/>
          <w:szCs w:val="28"/>
          <w:lang w:eastAsia="ru-RU"/>
        </w:rPr>
      </w:pPr>
      <w:r w:rsidRPr="00C956BC">
        <w:rPr>
          <w:rFonts w:ascii="Times New Roman" w:hAnsi="Times New Roman"/>
          <w:b/>
          <w:bCs/>
          <w:sz w:val="28"/>
          <w:szCs w:val="28"/>
          <w:lang w:eastAsia="ru-RU"/>
        </w:rPr>
        <w:t xml:space="preserve"> </w:t>
      </w:r>
      <w:r w:rsidR="007F020D" w:rsidRPr="00C956BC">
        <w:rPr>
          <w:rFonts w:ascii="Times New Roman" w:hAnsi="Times New Roman"/>
          <w:b/>
          <w:bCs/>
          <w:sz w:val="28"/>
          <w:szCs w:val="28"/>
          <w:lang w:eastAsia="ru-RU"/>
        </w:rPr>
        <w:t>Звільнення у зв’язку з притягненням до відповідальнос</w:t>
      </w:r>
      <w:r w:rsidR="00704C14" w:rsidRPr="00C956BC">
        <w:rPr>
          <w:rFonts w:ascii="Times New Roman" w:hAnsi="Times New Roman"/>
          <w:b/>
          <w:bCs/>
          <w:sz w:val="28"/>
          <w:szCs w:val="28"/>
          <w:lang w:eastAsia="ru-RU"/>
        </w:rPr>
        <w:t>ті за корупційні правопорушення</w:t>
      </w:r>
    </w:p>
    <w:p w:rsidR="007F020D" w:rsidRPr="00C956BC" w:rsidRDefault="007F020D" w:rsidP="005E18BB">
      <w:pPr>
        <w:widowControl w:val="0"/>
        <w:shd w:val="clear" w:color="auto" w:fill="FFFFFF"/>
        <w:autoSpaceDE w:val="0"/>
        <w:autoSpaceDN w:val="0"/>
        <w:adjustRightInd w:val="0"/>
        <w:spacing w:after="0" w:line="240" w:lineRule="auto"/>
        <w:ind w:right="19"/>
        <w:jc w:val="both"/>
        <w:rPr>
          <w:rFonts w:ascii="Times New Roman" w:hAnsi="Times New Roman"/>
          <w:b/>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Одним з наслідків притягнення особи до відповідальності за вчинення корупційного правопорушення є звільнення з посади, яке відбувається за особливими правилами, що мають відмінності в залежності від категорії посадових осіб.</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B661A1"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Відповідно до частини другої статті 22 Закону України «Про засади запобігання і протидії корупції»</w:t>
      </w:r>
      <w:r w:rsidRPr="00C956BC">
        <w:t xml:space="preserve"> </w:t>
      </w:r>
      <w:r w:rsidRPr="00C956BC">
        <w:rPr>
          <w:rFonts w:ascii="Times New Roman" w:hAnsi="Times New Roman"/>
          <w:bCs/>
          <w:sz w:val="28"/>
          <w:szCs w:val="28"/>
          <w:lang w:eastAsia="ru-RU"/>
        </w:rPr>
        <w:t>дострокове припинення повноважень особи на виборній посаді, припинення повноважень посадової особи на посаді, звільнення, що здійснюється за рішенням Президента України, Верховної Ради України, Кабінету Міністрів України, звільнення військової посадової особи з військової служби у зв'язку з притягненням до відповідальності за корупційне правопорушення,</w:t>
      </w:r>
      <w:r w:rsidR="00704C14" w:rsidRPr="00C956BC">
        <w:t xml:space="preserve"> </w:t>
      </w:r>
      <w:r w:rsidR="00704C14" w:rsidRPr="00C956BC">
        <w:rPr>
          <w:rFonts w:ascii="Times New Roman" w:hAnsi="Times New Roman"/>
          <w:bCs/>
          <w:sz w:val="28"/>
          <w:szCs w:val="28"/>
          <w:lang w:eastAsia="ru-RU"/>
        </w:rPr>
        <w:t>пов'язане з порушенням обмеже</w:t>
      </w:r>
      <w:r w:rsidR="00D35932" w:rsidRPr="00C956BC">
        <w:rPr>
          <w:rFonts w:ascii="Times New Roman" w:hAnsi="Times New Roman"/>
          <w:bCs/>
          <w:sz w:val="28"/>
          <w:szCs w:val="28"/>
          <w:lang w:eastAsia="ru-RU"/>
        </w:rPr>
        <w:t>нь, передбачених цим Законом,</w:t>
      </w:r>
      <w:r w:rsidRPr="00C956BC">
        <w:rPr>
          <w:rFonts w:ascii="Times New Roman" w:hAnsi="Times New Roman"/>
          <w:bCs/>
          <w:sz w:val="28"/>
          <w:szCs w:val="28"/>
          <w:lang w:eastAsia="ru-RU"/>
        </w:rPr>
        <w:t xml:space="preserve"> здійснюється з урахуванням особливостей, визначених Конституцією і законами України. </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sz w:val="28"/>
          <w:szCs w:val="28"/>
          <w:lang w:eastAsia="uk-UA"/>
        </w:rPr>
      </w:pPr>
      <w:r w:rsidRPr="00C956BC">
        <w:rPr>
          <w:rFonts w:ascii="Times New Roman" w:hAnsi="Times New Roman"/>
          <w:sz w:val="28"/>
          <w:szCs w:val="28"/>
          <w:lang w:eastAsia="uk-UA"/>
        </w:rPr>
        <w:t xml:space="preserve">Згадані особливості переважно полягають </w:t>
      </w:r>
      <w:r w:rsidR="00D35932" w:rsidRPr="00C956BC">
        <w:rPr>
          <w:rFonts w:ascii="Times New Roman" w:hAnsi="Times New Roman"/>
          <w:sz w:val="28"/>
          <w:szCs w:val="28"/>
          <w:lang w:eastAsia="uk-UA"/>
        </w:rPr>
        <w:t>у</w:t>
      </w:r>
      <w:r w:rsidRPr="00C956BC">
        <w:rPr>
          <w:rFonts w:ascii="Times New Roman" w:hAnsi="Times New Roman"/>
          <w:sz w:val="28"/>
          <w:szCs w:val="28"/>
          <w:lang w:eastAsia="uk-UA"/>
        </w:rPr>
        <w:t xml:space="preserve"> тому, що </w:t>
      </w:r>
      <w:r w:rsidRPr="00C956BC">
        <w:rPr>
          <w:rFonts w:ascii="Times New Roman" w:hAnsi="Times New Roman"/>
          <w:b/>
          <w:sz w:val="28"/>
          <w:szCs w:val="28"/>
          <w:lang w:eastAsia="uk-UA"/>
        </w:rPr>
        <w:t>звільнення за рішенням Президента України, Верховної Ради України, Кабінету Міністрів України здійснюється відносно тих осіб, які ними призначаються (обираються).</w:t>
      </w:r>
      <w:r w:rsidRPr="00C956BC">
        <w:rPr>
          <w:rFonts w:ascii="Times New Roman" w:hAnsi="Times New Roman"/>
          <w:sz w:val="28"/>
          <w:szCs w:val="28"/>
          <w:lang w:eastAsia="uk-UA"/>
        </w:rPr>
        <w:t xml:space="preserve"> Так, наприклад, відповідно до частини четвертої статті 45 Закону України «Про Кабінет Міністрів України», члени Кабінету Міністрів України за вчинення корупційних правопорушень або порушення вимог до поведінки осіб, уповноважених на виконання функцій держави (заборона використання службового становища в особистих цілях, запобігання конфлікту інтересів тощо), можуть бути звільнені Президентом України в порядку, визначеному частиною першою статті 18 цього Закону.</w:t>
      </w:r>
      <w:r w:rsidRPr="00C956BC">
        <w:rPr>
          <w:rFonts w:ascii="Verdana" w:hAnsi="Verdana"/>
          <w:sz w:val="28"/>
          <w:szCs w:val="28"/>
          <w:lang w:eastAsia="uk-UA"/>
        </w:rPr>
        <w:t xml:space="preserve"> </w:t>
      </w:r>
      <w:r w:rsidRPr="00C956BC">
        <w:rPr>
          <w:rFonts w:ascii="Times New Roman" w:hAnsi="Times New Roman"/>
          <w:sz w:val="28"/>
          <w:szCs w:val="28"/>
          <w:lang w:eastAsia="uk-UA"/>
        </w:rPr>
        <w:t>Рішення Президента України про звільнення з посади члена Кабінету Міністрів України приймається у формі указу Президента України. Член Кабінету Міністрів України звільняється з посади з дня видання Президентом України указу про звільнення з посади члена Кабінету Міністрів України.</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spacing w:after="0" w:line="240" w:lineRule="auto"/>
        <w:ind w:firstLine="567"/>
        <w:jc w:val="both"/>
        <w:rPr>
          <w:rFonts w:ascii="Times New Roman" w:hAnsi="Times New Roman"/>
          <w:sz w:val="28"/>
          <w:szCs w:val="28"/>
          <w:lang w:eastAsia="uk-UA"/>
        </w:rPr>
      </w:pPr>
      <w:r w:rsidRPr="00C956BC">
        <w:rPr>
          <w:rFonts w:ascii="Times New Roman" w:hAnsi="Times New Roman"/>
          <w:sz w:val="28"/>
          <w:szCs w:val="28"/>
          <w:lang w:eastAsia="uk-UA"/>
        </w:rPr>
        <w:t xml:space="preserve">Враховуючи особливості правового становища </w:t>
      </w:r>
      <w:r w:rsidRPr="00C956BC">
        <w:rPr>
          <w:rFonts w:ascii="Times New Roman" w:hAnsi="Times New Roman"/>
          <w:b/>
          <w:sz w:val="28"/>
          <w:szCs w:val="28"/>
          <w:lang w:eastAsia="uk-UA"/>
        </w:rPr>
        <w:t>суддів</w:t>
      </w:r>
      <w:r w:rsidRPr="00C956BC">
        <w:rPr>
          <w:rFonts w:ascii="Times New Roman" w:hAnsi="Times New Roman"/>
          <w:b/>
          <w:i/>
          <w:sz w:val="28"/>
          <w:szCs w:val="28"/>
          <w:lang w:eastAsia="uk-UA"/>
        </w:rPr>
        <w:t>,</w:t>
      </w:r>
      <w:r w:rsidRPr="00C956BC">
        <w:rPr>
          <w:rFonts w:ascii="Times New Roman" w:hAnsi="Times New Roman"/>
          <w:sz w:val="28"/>
          <w:szCs w:val="28"/>
          <w:lang w:eastAsia="uk-UA"/>
        </w:rPr>
        <w:t xml:space="preserve"> для них також установлена особлива процедура звільнення. Відповідно до статті 126 Конституції України суддя звільняється з посади органом, що його обрав або призначив, зокрема, й за наявності особливих обставин, а саме: у разі порушення суддею присяги, набрання законної сили обвинувальним вироком щодо нього, порушення суддею вимог щодо несумісності.</w:t>
      </w:r>
      <w:r w:rsidR="00704C14" w:rsidRPr="00C956BC">
        <w:rPr>
          <w:rFonts w:ascii="Times New Roman" w:hAnsi="Times New Roman"/>
          <w:sz w:val="28"/>
          <w:szCs w:val="28"/>
          <w:lang w:eastAsia="uk-UA"/>
        </w:rPr>
        <w:t xml:space="preserve"> </w:t>
      </w:r>
      <w:r w:rsidRPr="00C956BC">
        <w:rPr>
          <w:rFonts w:ascii="Times New Roman" w:hAnsi="Times New Roman"/>
          <w:sz w:val="28"/>
          <w:szCs w:val="28"/>
          <w:lang w:eastAsia="uk-UA"/>
        </w:rPr>
        <w:t>Так, відповідно до статті 106 Закону України «Про судоустрій і статус суддів» суд, який ухвалив обвинувальний вирок щодо судді, негайно повідомляє про це Вищу кваліфікаційну комісію суддів України. У разі набрання законної сили обвинувальним вироком суду щодо судді Вища кваліфікаційна комісія суддів України  повідомляє про це Вищу раду юстиції, яка вносить подання про звільнення судді з посади. Суддя, щодо якого обвинувальний вирок суду набрав законної сили, не може продовжувати здійснювати свої повноваження і втрачає передбачені законом гарантії незалежності і недоторканності судді, право на грошове та інше забезпечення. Згідно із статтею 105 вказаного Закону факти, які свідчать про порушення суддею  присяги, мають бути встановлені Вищою кваліфікаційною комісією суддів України або Вищою радою юстиції. Звільнення судді з посади на підставі порушення ним присяги судді відбувається за поданням Вищої ради юстиції після розгляду цього питання на її засіданні відповідно до Закону України «Про Вищу раду юстиції». На підставі подання Вищої ради юстиції Президент України видає указ про звільнення судді з посади. На підставі подання Вищої ради юстиції Верховна Рада України приймає постанову про звільнення судді з посади.</w:t>
      </w:r>
      <w:r w:rsidR="00AF4E24" w:rsidRPr="00C956BC">
        <w:rPr>
          <w:rFonts w:ascii="Times New Roman" w:hAnsi="Times New Roman"/>
          <w:sz w:val="28"/>
          <w:szCs w:val="28"/>
          <w:lang w:eastAsia="uk-UA"/>
        </w:rPr>
        <w:t xml:space="preserve"> </w:t>
      </w:r>
      <w:r w:rsidRPr="00C956BC">
        <w:rPr>
          <w:rFonts w:ascii="Times New Roman" w:hAnsi="Times New Roman"/>
          <w:sz w:val="28"/>
          <w:szCs w:val="28"/>
          <w:lang w:eastAsia="uk-UA"/>
        </w:rPr>
        <w:t>У свою чергу, частина друга статті 32 Закону України «Про Вищу раду юстиції» чітко визначає, що порушенням суддею присяги є, серед іншого, недотримання суддею вимог та обмежень, встановлених Законом України «Про засади запобігання і протидії корупції». Вказаною статтею також передбачено, що питання про звільнення судді з підстав, передбачених пунктами 4-6 частини  п'ятої статті 126 Конституції України (порушення суддею вимог щодо несумісності, порушення суддею присяги, набрання законної сили обвинувальним вироком щодо нього), Вища рада юстиції розглядає після надання Вищою кваліфікаційною комісією суддів України відповідного висновку або за власною ініціативою. Рішення щодо внесення Вищою радою юстиції подання про звільнення судді відповідно до пунктів 4, 5 та 6 частини п'ятої статті 126 Конституції України приймається більшістю голосів членів від конституційного складу Вищої ради юстиції.</w:t>
      </w:r>
    </w:p>
    <w:p w:rsidR="00B661A1" w:rsidRPr="00C956BC" w:rsidRDefault="00B661A1" w:rsidP="00704C14">
      <w:pPr>
        <w:spacing w:after="0" w:line="240" w:lineRule="auto"/>
        <w:ind w:firstLine="567"/>
        <w:jc w:val="both"/>
        <w:rPr>
          <w:rFonts w:ascii="Times New Roman" w:hAnsi="Times New Roman"/>
          <w:sz w:val="28"/>
          <w:szCs w:val="28"/>
          <w:lang w:eastAsia="uk-UA"/>
        </w:rPr>
      </w:pPr>
    </w:p>
    <w:p w:rsidR="007F020D" w:rsidRPr="00C956BC" w:rsidRDefault="007F020D" w:rsidP="00704C14">
      <w:pPr>
        <w:spacing w:after="0" w:line="240" w:lineRule="auto"/>
        <w:ind w:firstLine="567"/>
        <w:jc w:val="both"/>
        <w:rPr>
          <w:rFonts w:ascii="Times New Roman" w:hAnsi="Times New Roman"/>
          <w:sz w:val="28"/>
          <w:szCs w:val="28"/>
          <w:lang w:eastAsia="uk-UA"/>
        </w:rPr>
      </w:pPr>
      <w:r w:rsidRPr="00C956BC">
        <w:rPr>
          <w:rFonts w:ascii="Times New Roman" w:hAnsi="Times New Roman"/>
          <w:sz w:val="28"/>
          <w:szCs w:val="28"/>
          <w:lang w:eastAsia="uk-UA"/>
        </w:rPr>
        <w:t xml:space="preserve">У свою чергу, статтею 111 Закону </w:t>
      </w:r>
      <w:r w:rsidR="00D35932" w:rsidRPr="00C956BC">
        <w:rPr>
          <w:rFonts w:ascii="Times New Roman" w:hAnsi="Times New Roman"/>
          <w:sz w:val="28"/>
          <w:szCs w:val="28"/>
          <w:lang w:eastAsia="uk-UA"/>
        </w:rPr>
        <w:t>України</w:t>
      </w:r>
      <w:r w:rsidR="00AF4E24" w:rsidRPr="00C956BC">
        <w:rPr>
          <w:rFonts w:ascii="Times New Roman" w:hAnsi="Times New Roman"/>
          <w:sz w:val="28"/>
          <w:szCs w:val="28"/>
          <w:lang w:eastAsia="uk-UA"/>
        </w:rPr>
        <w:t xml:space="preserve"> </w:t>
      </w:r>
      <w:r w:rsidRPr="00C956BC">
        <w:rPr>
          <w:rFonts w:ascii="Times New Roman" w:hAnsi="Times New Roman"/>
          <w:sz w:val="28"/>
          <w:szCs w:val="28"/>
          <w:lang w:eastAsia="uk-UA"/>
        </w:rPr>
        <w:t>«Про судоустрій і статус суддів» встановлено, що питання про звільнення з посади судді, обраного безстроково, розглядається на пленарному засіданні Верховної Ради України без висновку комітетів Верховної Ради України та будь-яких перевірок. Рішення про звільнення з посади судді приймається більшістю від конституційного складу Верховної Ради України і оформляється постановою Верховної Ради України. У разі неодержання кількості голосів народних депутатів України, передбачених частиною четвертою цієї статті, щодо звільнення з посади судді, обраного безстроково, проводиться повторне голосування.</w:t>
      </w:r>
    </w:p>
    <w:p w:rsidR="007F020D" w:rsidRPr="00C956BC" w:rsidRDefault="007F020D" w:rsidP="00704C14">
      <w:pPr>
        <w:spacing w:after="0" w:line="240" w:lineRule="auto"/>
        <w:ind w:firstLine="567"/>
        <w:jc w:val="both"/>
        <w:rPr>
          <w:rFonts w:ascii="Times New Roman" w:hAnsi="Times New Roman"/>
          <w:sz w:val="28"/>
          <w:szCs w:val="28"/>
          <w:lang w:eastAsia="uk-UA"/>
        </w:rPr>
      </w:pPr>
    </w:p>
    <w:p w:rsidR="007F020D" w:rsidRPr="00C956BC" w:rsidRDefault="007F020D" w:rsidP="00704C14">
      <w:pPr>
        <w:spacing w:after="0" w:line="240" w:lineRule="auto"/>
        <w:ind w:firstLine="567"/>
        <w:jc w:val="both"/>
        <w:rPr>
          <w:rFonts w:ascii="Times New Roman" w:hAnsi="Times New Roman"/>
          <w:sz w:val="28"/>
          <w:szCs w:val="28"/>
          <w:lang w:eastAsia="uk-UA"/>
        </w:rPr>
      </w:pPr>
      <w:bookmarkStart w:id="0" w:name="st130"/>
      <w:bookmarkEnd w:id="0"/>
      <w:r w:rsidRPr="00C956BC">
        <w:rPr>
          <w:rFonts w:ascii="Times New Roman" w:hAnsi="Times New Roman"/>
          <w:sz w:val="28"/>
          <w:szCs w:val="28"/>
          <w:lang w:eastAsia="uk-UA"/>
        </w:rPr>
        <w:t xml:space="preserve">Що стосується </w:t>
      </w:r>
      <w:r w:rsidRPr="00C956BC">
        <w:rPr>
          <w:rFonts w:ascii="Times New Roman" w:hAnsi="Times New Roman"/>
          <w:b/>
          <w:sz w:val="28"/>
          <w:szCs w:val="28"/>
          <w:lang w:eastAsia="uk-UA"/>
        </w:rPr>
        <w:t>припинення повноважень депутатами</w:t>
      </w:r>
      <w:r w:rsidRPr="00C956BC">
        <w:rPr>
          <w:rFonts w:ascii="Times New Roman" w:hAnsi="Times New Roman"/>
          <w:sz w:val="28"/>
          <w:szCs w:val="28"/>
          <w:lang w:eastAsia="uk-UA"/>
        </w:rPr>
        <w:t>, то законодавством передбачено підстави і порядок дострокового припинення повноважень як народних депутатів України, так і депутатів місцевих рад. Зокрема, відповідно до статті 4 Закону України «Про статус народного депутата України», повноваження народного депутата, серед іншого, припиняються достроково у разі набрання законної сили обвинувальним вироком щодо нього. Відтак у разі притягнення народного депутата України до кримінальної відповідальності за вчинення корупційного правопорушення, його повноваження можуть бути достроково припинені. Відповідно до с</w:t>
      </w:r>
      <w:r w:rsidR="00D35932" w:rsidRPr="00C956BC">
        <w:rPr>
          <w:rFonts w:ascii="Times New Roman" w:hAnsi="Times New Roman"/>
          <w:sz w:val="28"/>
          <w:szCs w:val="28"/>
          <w:lang w:eastAsia="uk-UA"/>
        </w:rPr>
        <w:t>татті 5 цього ж Закону</w:t>
      </w:r>
      <w:r w:rsidRPr="00C956BC">
        <w:rPr>
          <w:rFonts w:ascii="Times New Roman" w:hAnsi="Times New Roman"/>
          <w:sz w:val="28"/>
          <w:szCs w:val="28"/>
          <w:lang w:eastAsia="uk-UA"/>
        </w:rPr>
        <w:t xml:space="preserve"> рішення про дострокове припинення повноважень народного депутата приймається у десятиденний строк за поданням комітету, до компетенції якого входять питання депутатської етики, більшістю від конституційного складу Верховної Ради України.</w:t>
      </w:r>
      <w:r w:rsidR="00704C14" w:rsidRPr="00C956BC">
        <w:rPr>
          <w:rFonts w:ascii="Times New Roman" w:hAnsi="Times New Roman"/>
          <w:sz w:val="28"/>
          <w:szCs w:val="28"/>
          <w:lang w:eastAsia="uk-UA"/>
        </w:rPr>
        <w:t xml:space="preserve"> </w:t>
      </w:r>
      <w:r w:rsidRPr="00C956BC">
        <w:rPr>
          <w:rFonts w:ascii="Times New Roman" w:hAnsi="Times New Roman"/>
          <w:sz w:val="28"/>
          <w:szCs w:val="28"/>
          <w:lang w:eastAsia="uk-UA"/>
        </w:rPr>
        <w:t>Щодо дострокового припинення повноважень народного депутата у зв’язку із притягненням його до адміністративної відповідальності за вчинення корупційного адміністративного правопорушення слід зазначити, що механізм такого припинення законодавством не передбачений.</w:t>
      </w:r>
    </w:p>
    <w:p w:rsidR="00B661A1" w:rsidRPr="00C956BC" w:rsidRDefault="00B661A1" w:rsidP="00704C14">
      <w:pPr>
        <w:spacing w:after="0" w:line="240" w:lineRule="auto"/>
        <w:ind w:firstLine="567"/>
        <w:jc w:val="both"/>
        <w:rPr>
          <w:rFonts w:ascii="Times New Roman" w:hAnsi="Times New Roman"/>
          <w:sz w:val="28"/>
          <w:szCs w:val="28"/>
          <w:lang w:eastAsia="uk-UA"/>
        </w:rPr>
      </w:pPr>
    </w:p>
    <w:p w:rsidR="007F020D" w:rsidRPr="00C956BC" w:rsidRDefault="007F020D" w:rsidP="00704C14">
      <w:pPr>
        <w:spacing w:after="0" w:line="240" w:lineRule="auto"/>
        <w:ind w:firstLine="567"/>
        <w:jc w:val="both"/>
        <w:rPr>
          <w:rFonts w:ascii="Times New Roman" w:hAnsi="Times New Roman"/>
          <w:sz w:val="28"/>
          <w:szCs w:val="28"/>
          <w:lang w:eastAsia="uk-UA"/>
        </w:rPr>
      </w:pPr>
      <w:r w:rsidRPr="00C956BC">
        <w:rPr>
          <w:rFonts w:ascii="Times New Roman" w:hAnsi="Times New Roman"/>
          <w:sz w:val="28"/>
          <w:szCs w:val="28"/>
          <w:lang w:eastAsia="uk-UA"/>
        </w:rPr>
        <w:t>На</w:t>
      </w:r>
      <w:r w:rsidR="00D35932" w:rsidRPr="00C956BC">
        <w:rPr>
          <w:rFonts w:ascii="Times New Roman" w:hAnsi="Times New Roman"/>
          <w:sz w:val="28"/>
          <w:szCs w:val="28"/>
          <w:lang w:eastAsia="uk-UA"/>
        </w:rPr>
        <w:t xml:space="preserve"> відміну від народних депутатів</w:t>
      </w:r>
      <w:r w:rsidRPr="00C956BC">
        <w:rPr>
          <w:rFonts w:ascii="Times New Roman" w:hAnsi="Times New Roman"/>
          <w:sz w:val="28"/>
          <w:szCs w:val="28"/>
          <w:lang w:eastAsia="uk-UA"/>
        </w:rPr>
        <w:t xml:space="preserve"> відповідно до статті 5 Закону України «Про статус депутатів місцевих рад» у разі набрання законної сили обвинувальним вироком суду, за яким </w:t>
      </w:r>
      <w:r w:rsidR="00D35932" w:rsidRPr="00C956BC">
        <w:rPr>
          <w:rFonts w:ascii="Times New Roman" w:hAnsi="Times New Roman"/>
          <w:sz w:val="28"/>
          <w:szCs w:val="28"/>
          <w:lang w:eastAsia="uk-UA"/>
        </w:rPr>
        <w:t>депутата</w:t>
      </w:r>
      <w:r w:rsidRPr="00C956BC">
        <w:rPr>
          <w:rFonts w:ascii="Times New Roman" w:hAnsi="Times New Roman"/>
          <w:sz w:val="28"/>
          <w:szCs w:val="28"/>
          <w:lang w:eastAsia="uk-UA"/>
        </w:rPr>
        <w:t xml:space="preserve"> засуджено до позбавлення волі, або набрання законної сили рішенням суду щодо притягнення його до відповідальності за корупційне правопорушення, </w:t>
      </w:r>
      <w:r w:rsidR="00D35932" w:rsidRPr="00C956BC">
        <w:rPr>
          <w:rFonts w:ascii="Times New Roman" w:hAnsi="Times New Roman"/>
          <w:sz w:val="28"/>
          <w:szCs w:val="28"/>
          <w:lang w:eastAsia="uk-UA"/>
        </w:rPr>
        <w:t xml:space="preserve">його </w:t>
      </w:r>
      <w:r w:rsidRPr="00C956BC">
        <w:rPr>
          <w:rFonts w:ascii="Times New Roman" w:hAnsi="Times New Roman"/>
          <w:sz w:val="28"/>
          <w:szCs w:val="28"/>
          <w:lang w:eastAsia="uk-UA"/>
        </w:rPr>
        <w:t xml:space="preserve">повноваження </w:t>
      </w:r>
      <w:r w:rsidRPr="00C956BC">
        <w:rPr>
          <w:rFonts w:ascii="Times New Roman" w:hAnsi="Times New Roman"/>
          <w:b/>
          <w:sz w:val="28"/>
          <w:szCs w:val="28"/>
          <w:lang w:eastAsia="uk-UA"/>
        </w:rPr>
        <w:t xml:space="preserve">місцевої ради </w:t>
      </w:r>
      <w:r w:rsidRPr="00C956BC">
        <w:rPr>
          <w:rFonts w:ascii="Times New Roman" w:hAnsi="Times New Roman"/>
          <w:sz w:val="28"/>
          <w:szCs w:val="28"/>
          <w:lang w:eastAsia="uk-UA"/>
        </w:rPr>
        <w:t xml:space="preserve">припиняються достроково за наявності перелічених підстав, засвідчених офіційними документами, без прийняття рішення відповідної ради. </w:t>
      </w:r>
    </w:p>
    <w:p w:rsidR="00B661A1" w:rsidRPr="00C956BC" w:rsidRDefault="00B661A1" w:rsidP="00704C14">
      <w:pPr>
        <w:spacing w:after="0" w:line="240" w:lineRule="auto"/>
        <w:ind w:firstLine="567"/>
        <w:jc w:val="both"/>
        <w:rPr>
          <w:rFonts w:ascii="Times New Roman" w:hAnsi="Times New Roman"/>
          <w:sz w:val="28"/>
          <w:szCs w:val="28"/>
          <w:lang w:eastAsia="uk-UA"/>
        </w:rPr>
      </w:pPr>
    </w:p>
    <w:p w:rsidR="007F020D" w:rsidRPr="00C956BC" w:rsidRDefault="007F020D" w:rsidP="00704C14">
      <w:pPr>
        <w:spacing w:after="0" w:line="240" w:lineRule="auto"/>
        <w:ind w:firstLine="567"/>
        <w:jc w:val="both"/>
        <w:rPr>
          <w:rFonts w:ascii="Times New Roman" w:hAnsi="Times New Roman"/>
          <w:sz w:val="28"/>
          <w:szCs w:val="28"/>
          <w:lang w:eastAsia="uk-UA"/>
        </w:rPr>
      </w:pPr>
      <w:r w:rsidRPr="00C956BC">
        <w:rPr>
          <w:rFonts w:ascii="Times New Roman" w:hAnsi="Times New Roman"/>
          <w:sz w:val="28"/>
          <w:szCs w:val="28"/>
          <w:lang w:eastAsia="uk-UA"/>
        </w:rPr>
        <w:t xml:space="preserve">Стосовно ж </w:t>
      </w:r>
      <w:r w:rsidRPr="00C956BC">
        <w:rPr>
          <w:rFonts w:ascii="Times New Roman" w:hAnsi="Times New Roman"/>
          <w:b/>
          <w:sz w:val="28"/>
          <w:szCs w:val="28"/>
          <w:lang w:eastAsia="uk-UA"/>
        </w:rPr>
        <w:t>сільського, селищного або міського голови</w:t>
      </w:r>
      <w:r w:rsidRPr="00C956BC">
        <w:rPr>
          <w:rFonts w:ascii="Times New Roman" w:hAnsi="Times New Roman"/>
          <w:sz w:val="28"/>
          <w:szCs w:val="28"/>
          <w:lang w:eastAsia="uk-UA"/>
        </w:rPr>
        <w:t>, то відповідно до частини першої статті 79 Закону України «Про місцеве самоврядування в Україні», повноваження голови, вважаються достроково припиненими у разі набрання законної сили обвинувальним вироком щодо нього, а також набрання законної сили рішенням суду про притягнення його до адміністративної відповідальності за корупційне правопорушення</w:t>
      </w:r>
      <w:r w:rsidRPr="00C956BC">
        <w:rPr>
          <w:rFonts w:ascii="Verdana" w:hAnsi="Verdana"/>
          <w:sz w:val="28"/>
          <w:szCs w:val="28"/>
          <w:lang w:eastAsia="uk-UA"/>
        </w:rPr>
        <w:t xml:space="preserve">. </w:t>
      </w:r>
      <w:r w:rsidRPr="00C956BC">
        <w:rPr>
          <w:rFonts w:ascii="Times New Roman" w:hAnsi="Times New Roman"/>
          <w:sz w:val="28"/>
          <w:szCs w:val="28"/>
          <w:lang w:eastAsia="uk-UA"/>
        </w:rPr>
        <w:t>З таких підстав повноваження припиняються достроково, а відповідна особа звільняється з посади з дня прийняття відповідною радою рішення, яким береться до відома зазначений факт.</w:t>
      </w:r>
    </w:p>
    <w:p w:rsidR="00B661A1" w:rsidRPr="00C956BC" w:rsidRDefault="00B661A1" w:rsidP="00704C14">
      <w:pPr>
        <w:spacing w:after="0" w:line="240" w:lineRule="auto"/>
        <w:ind w:firstLine="567"/>
        <w:jc w:val="both"/>
        <w:rPr>
          <w:rFonts w:ascii="Times New Roman" w:hAnsi="Times New Roman"/>
          <w:sz w:val="28"/>
          <w:szCs w:val="28"/>
          <w:lang w:eastAsia="uk-UA"/>
        </w:rPr>
      </w:pPr>
    </w:p>
    <w:p w:rsidR="007F020D" w:rsidRPr="00C956BC" w:rsidRDefault="007F020D" w:rsidP="00704C14">
      <w:pPr>
        <w:spacing w:after="0" w:line="240" w:lineRule="auto"/>
        <w:ind w:firstLine="567"/>
        <w:jc w:val="both"/>
        <w:rPr>
          <w:rFonts w:ascii="Times New Roman" w:hAnsi="Times New Roman"/>
          <w:sz w:val="28"/>
          <w:szCs w:val="28"/>
          <w:lang w:eastAsia="uk-UA"/>
        </w:rPr>
      </w:pPr>
      <w:r w:rsidRPr="00C956BC">
        <w:rPr>
          <w:rFonts w:ascii="Times New Roman" w:hAnsi="Times New Roman"/>
          <w:sz w:val="28"/>
          <w:szCs w:val="28"/>
          <w:lang w:eastAsia="uk-UA"/>
        </w:rPr>
        <w:t xml:space="preserve">Такі підстави </w:t>
      </w:r>
      <w:r w:rsidRPr="00C956BC">
        <w:rPr>
          <w:rFonts w:ascii="Times New Roman" w:hAnsi="Times New Roman"/>
          <w:b/>
          <w:sz w:val="28"/>
          <w:szCs w:val="28"/>
          <w:lang w:eastAsia="uk-UA"/>
        </w:rPr>
        <w:t>звільнення з військової служби</w:t>
      </w:r>
      <w:r w:rsidRPr="00C956BC">
        <w:rPr>
          <w:rFonts w:ascii="Times New Roman" w:hAnsi="Times New Roman"/>
          <w:sz w:val="28"/>
          <w:szCs w:val="28"/>
          <w:lang w:eastAsia="uk-UA"/>
        </w:rPr>
        <w:t xml:space="preserve"> як обвинувальний вирок суду, що набрав законної сили, яким призначено покарання у виді позбавлення волі, обмеження волі, позбавлення військового звання чи позбавлення права займати певні посади, а також набрання законної сили судовим рішенням про притягнення до відповідальності за адміністративне корупційне правопорушення передбачені статтею 26 Закону України «Про військовий обов’язок та військову службу».</w:t>
      </w:r>
    </w:p>
    <w:p w:rsidR="00704C14" w:rsidRPr="00C956BC" w:rsidRDefault="00704C14"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Відповідно до абзацу другого частини другої статті 22 Закону України «Про засади запобігання і протидії корупції» </w:t>
      </w:r>
      <w:r w:rsidRPr="00C956BC">
        <w:rPr>
          <w:rFonts w:ascii="Times New Roman" w:hAnsi="Times New Roman"/>
          <w:b/>
          <w:bCs/>
          <w:sz w:val="28"/>
          <w:szCs w:val="28"/>
          <w:lang w:eastAsia="ru-RU"/>
        </w:rPr>
        <w:t>інші особи</w:t>
      </w:r>
      <w:r w:rsidRPr="00C956BC">
        <w:rPr>
          <w:rFonts w:ascii="Times New Roman" w:hAnsi="Times New Roman"/>
          <w:bCs/>
          <w:sz w:val="28"/>
          <w:szCs w:val="28"/>
          <w:lang w:eastAsia="ru-RU"/>
        </w:rPr>
        <w:t xml:space="preserve"> (маються на увазі особи, не зазначені у абзаці першому цієї ж частини статті), яких притягнуто до кримінальної або адміністративної відповідальності за корупційні правопорушення, пов'язані з порушенням обмежень, передбачених цим Законом, підлягають звільненню з відповідних посад у триденний строк з дня отримання </w:t>
      </w:r>
      <w:r w:rsidR="000F5CBD" w:rsidRPr="00C956BC">
        <w:rPr>
          <w:rFonts w:ascii="Times New Roman" w:hAnsi="Times New Roman"/>
          <w:bCs/>
          <w:sz w:val="28"/>
          <w:szCs w:val="28"/>
          <w:lang w:eastAsia="ru-RU"/>
        </w:rPr>
        <w:t xml:space="preserve">державним </w:t>
      </w:r>
      <w:r w:rsidRPr="00C956BC">
        <w:rPr>
          <w:rFonts w:ascii="Times New Roman" w:hAnsi="Times New Roman"/>
          <w:bCs/>
          <w:sz w:val="28"/>
          <w:szCs w:val="28"/>
          <w:lang w:eastAsia="ru-RU"/>
        </w:rPr>
        <w:t>органом, органом місцевого самоврядування, підприємством, установою, організацією копії відповідного судового рішення, яке набрало законної сили, якщо інше не передбачено законом. Відповідна підстава звільнення окремо передбачена як в Кодексі законів про працю України (пункт 7</w:t>
      </w:r>
      <w:r w:rsidRPr="00C956BC">
        <w:rPr>
          <w:rFonts w:ascii="Times New Roman" w:hAnsi="Times New Roman"/>
          <w:bCs/>
          <w:sz w:val="28"/>
          <w:szCs w:val="28"/>
          <w:vertAlign w:val="superscript"/>
          <w:lang w:eastAsia="ru-RU"/>
        </w:rPr>
        <w:t xml:space="preserve">1 </w:t>
      </w:r>
      <w:r w:rsidRPr="00C956BC">
        <w:rPr>
          <w:rFonts w:ascii="Times New Roman" w:hAnsi="Times New Roman"/>
          <w:bCs/>
          <w:sz w:val="28"/>
          <w:szCs w:val="28"/>
          <w:lang w:eastAsia="ru-RU"/>
        </w:rPr>
        <w:t>частини першої статті 36), так і низкою галузевих законів, якими врегульовано діяльність тієї чи іншої категорії осіб, уповноважених на виконання функцій держави або місцевого самоврядування (наприклад, пункт 7 частини першої статті 30 Закону України «Про державну службу»).</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Необхідно звернути увагу на те, що </w:t>
      </w:r>
      <w:r w:rsidR="00704C14" w:rsidRPr="00C956BC">
        <w:rPr>
          <w:rFonts w:ascii="Times New Roman" w:hAnsi="Times New Roman"/>
          <w:bCs/>
          <w:sz w:val="28"/>
          <w:szCs w:val="28"/>
          <w:lang w:eastAsia="ru-RU"/>
        </w:rPr>
        <w:t>частиною другою</w:t>
      </w:r>
      <w:r w:rsidRPr="00C956BC">
        <w:rPr>
          <w:rFonts w:ascii="Times New Roman" w:hAnsi="Times New Roman"/>
          <w:bCs/>
          <w:sz w:val="28"/>
          <w:szCs w:val="28"/>
          <w:lang w:eastAsia="ru-RU"/>
        </w:rPr>
        <w:t xml:space="preserve"> статті 22 Закону України «Про засади запобігання і протидії корупції» передбачено звільнення лише за притягнення до відповідальності за корупційні правопорушення, пов’язані з порушенням обмежень, передбачених цим Законом. Це означає, що такий наслідок притягнення до відповідальності за корупційне правопорушення, як звільнення</w:t>
      </w:r>
      <w:r w:rsidR="00D35932"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має обов’язково застосовуватися лише у випадку порушення встановлених вказаним Законом обмежень і не стосується випадків притягнення до відповідальності за недотримання передбачених цим Законом обов’язків (наприклад, </w:t>
      </w:r>
      <w:r w:rsidR="004D343D" w:rsidRPr="00C956BC">
        <w:rPr>
          <w:rFonts w:ascii="Times New Roman" w:hAnsi="Times New Roman"/>
          <w:bCs/>
          <w:sz w:val="28"/>
          <w:szCs w:val="28"/>
          <w:lang w:eastAsia="ru-RU"/>
        </w:rPr>
        <w:t xml:space="preserve">невчасне </w:t>
      </w:r>
      <w:r w:rsidRPr="00C956BC">
        <w:rPr>
          <w:rFonts w:ascii="Times New Roman" w:hAnsi="Times New Roman"/>
          <w:bCs/>
          <w:sz w:val="28"/>
          <w:szCs w:val="28"/>
          <w:lang w:eastAsia="ru-RU"/>
        </w:rPr>
        <w:t>подання декларації про майно, доходи, витрати і зобов’язання фінансового характеру).</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Відповідно до частини третьої статті 22 вказаного Закону про звільнення особи з посади у зв'язку з притягненням до відповідальності за корупційне правопорушення, пов'язане з порушенням обмежень, передбачених цим Законом, керівник </w:t>
      </w:r>
      <w:r w:rsidR="000F5CBD" w:rsidRPr="00C956BC">
        <w:rPr>
          <w:rFonts w:ascii="Times New Roman" w:hAnsi="Times New Roman"/>
          <w:bCs/>
          <w:sz w:val="28"/>
          <w:szCs w:val="28"/>
          <w:lang w:eastAsia="ru-RU"/>
        </w:rPr>
        <w:t xml:space="preserve">державного </w:t>
      </w:r>
      <w:r w:rsidRPr="00C956BC">
        <w:rPr>
          <w:rFonts w:ascii="Times New Roman" w:hAnsi="Times New Roman"/>
          <w:bCs/>
          <w:sz w:val="28"/>
          <w:szCs w:val="28"/>
          <w:lang w:eastAsia="ru-RU"/>
        </w:rPr>
        <w:t>органу, органу місцевого самоврядування, підприємства, установи, організації у триденний строк письмово повідомляє суд, який постановив обвинувальний вирок або прийняв постанову про накладення адміністративного стягнення за корупційне правопорушення, та спеціально уповноважений центральний орган виконавчої влади з питань державної служби.</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Таким чином забезпечується контроль за дотриманням положення законодавства щодо звільнення осіб, притягнутих до відповідальності за вчинення корупційного правопорушення.</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Порядок інформування Національного агентства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 затверджений постановою Кабінету Міністрів України від 12 жовтня 2011 року № 1072.</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Міністри, керівники інших центральних та місцевих органів виконавчої влади, територіальних органів центральних органів виконавчої влади, Голова Ради міністрів Автономної Республіки Крим, голови обласних, Київської та Севастопольської міських, районних, районних у мм. Києві та Севастополі держадміністрацій, сільських, селищних, міських, районних у місті, районних, обласних рад подають </w:t>
      </w:r>
      <w:proofErr w:type="spellStart"/>
      <w:r w:rsidRPr="00C956BC">
        <w:rPr>
          <w:rFonts w:ascii="Times New Roman" w:hAnsi="Times New Roman"/>
          <w:bCs/>
          <w:sz w:val="28"/>
          <w:szCs w:val="28"/>
          <w:lang w:eastAsia="ru-RU"/>
        </w:rPr>
        <w:t>Нацдержслужбі</w:t>
      </w:r>
      <w:proofErr w:type="spellEnd"/>
      <w:r w:rsidRPr="00C956BC">
        <w:rPr>
          <w:rFonts w:ascii="Times New Roman" w:hAnsi="Times New Roman"/>
          <w:bCs/>
          <w:sz w:val="28"/>
          <w:szCs w:val="28"/>
          <w:lang w:eastAsia="ru-RU"/>
        </w:rPr>
        <w:t xml:space="preserve"> інформацію про осіб у триденний строк після прийняття ними відповідних рішень.</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Дана інформація подається у табличній формі, в якій зазначаються наступні дані:</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прізвище, ім'я, по батькові, дата народження особи;</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місце роботи та посада;</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прийняте судом рішення (стаття Кодексу України про адміністративні правопорушення або Кримінального кодексу України, вид покарання, день набрання законної сили рішенням суду)</w:t>
      </w:r>
      <w:r w:rsidR="00D35932" w:rsidRPr="00C956BC">
        <w:rPr>
          <w:rFonts w:ascii="Times New Roman" w:hAnsi="Times New Roman"/>
          <w:bCs/>
          <w:sz w:val="28"/>
          <w:szCs w:val="28"/>
          <w:lang w:eastAsia="ru-RU"/>
        </w:rPr>
        <w:t>;</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прийняте керівником рішення (дата, номер, короткий зміст наказу або розпорядження)</w:t>
      </w:r>
      <w:r w:rsidR="00D35932" w:rsidRPr="00C956BC">
        <w:rPr>
          <w:rFonts w:ascii="Times New Roman" w:hAnsi="Times New Roman"/>
          <w:bCs/>
          <w:sz w:val="28"/>
          <w:szCs w:val="28"/>
          <w:lang w:eastAsia="ru-RU"/>
        </w:rPr>
        <w:t>;</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додаткова інформація (примітка).</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Відповідно до пункту 4 вказаного Порядку </w:t>
      </w:r>
      <w:proofErr w:type="spellStart"/>
      <w:r w:rsidRPr="00C956BC">
        <w:rPr>
          <w:rFonts w:ascii="Times New Roman" w:hAnsi="Times New Roman"/>
          <w:bCs/>
          <w:sz w:val="28"/>
          <w:szCs w:val="28"/>
          <w:lang w:eastAsia="ru-RU"/>
        </w:rPr>
        <w:t>Нацдержслужба</w:t>
      </w:r>
      <w:proofErr w:type="spellEnd"/>
      <w:r w:rsidRPr="00C956BC">
        <w:rPr>
          <w:rFonts w:ascii="Times New Roman" w:hAnsi="Times New Roman"/>
          <w:bCs/>
          <w:sz w:val="28"/>
          <w:szCs w:val="28"/>
          <w:lang w:eastAsia="ru-RU"/>
        </w:rPr>
        <w:t xml:space="preserve"> звертається у разі виявлення фактів невиконання посадовими особами органів виконавчої влади та місцевого самоврядування вимог частини третьої статті 22 Закону України «Про засади запобігання і протидії корупції» до Генеральної прокуратури України з пропозицією щодо вжиття заходів прокурорського реагування, а також подає щокварталу до 5 числа наступного місяця Кабінетові Міністрів України узагальнену інформацію про осіб з висновками та пропозиціями.</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B661A1"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Виявлення вказаних фактів можливе за результатами застосування такого інструменту</w:t>
      </w:r>
      <w:r w:rsidR="00D35932"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як звірка інформації про звільнених осіб з даними Єдиного державного реєстру осіб, які вчинили корупційні правопорушення.</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Спільним наказом Міністерства юстиції України та Національного агентства України з питань державної служби від 19 листопада 2012 року </w:t>
      </w:r>
      <w:r w:rsidR="00520549" w:rsidRPr="00C956BC">
        <w:rPr>
          <w:rFonts w:ascii="Times New Roman" w:hAnsi="Times New Roman"/>
          <w:bCs/>
          <w:sz w:val="28"/>
          <w:szCs w:val="28"/>
          <w:lang w:eastAsia="ru-RU"/>
        </w:rPr>
        <w:t xml:space="preserve">          </w:t>
      </w:r>
      <w:r w:rsidRPr="00C956BC">
        <w:rPr>
          <w:rFonts w:ascii="Times New Roman" w:hAnsi="Times New Roman"/>
          <w:bCs/>
          <w:sz w:val="28"/>
          <w:szCs w:val="28"/>
          <w:lang w:eastAsia="ru-RU"/>
        </w:rPr>
        <w:t>№ 1764/228 затверджено Порядок звірки переліку осіб, уповноважених на виконання функцій держави або місцевого самоврядування, які звільнені з посад у зв'язку з притягненням до відповідальності за корупційне правопорушення, з відомостями, що містяться в Єдиному державному реєстрі осіб, які вчинили корупційні правопорушення.</w:t>
      </w:r>
    </w:p>
    <w:p w:rsidR="00B661A1" w:rsidRPr="00C956BC" w:rsidRDefault="00B661A1"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p>
    <w:p w:rsidR="007F020D" w:rsidRPr="00C956BC" w:rsidRDefault="007F020D" w:rsidP="00704C14">
      <w:pPr>
        <w:widowControl w:val="0"/>
        <w:shd w:val="clear" w:color="auto" w:fill="FFFFFF"/>
        <w:autoSpaceDE w:val="0"/>
        <w:autoSpaceDN w:val="0"/>
        <w:adjustRightInd w:val="0"/>
        <w:spacing w:after="0" w:line="240" w:lineRule="auto"/>
        <w:ind w:right="19" w:firstLine="567"/>
        <w:jc w:val="both"/>
        <w:rPr>
          <w:rFonts w:ascii="Times New Roman" w:hAnsi="Times New Roman"/>
          <w:bCs/>
          <w:sz w:val="28"/>
          <w:szCs w:val="28"/>
          <w:lang w:eastAsia="ru-RU"/>
        </w:rPr>
      </w:pPr>
      <w:r w:rsidRPr="00C956BC">
        <w:rPr>
          <w:rFonts w:ascii="Times New Roman" w:hAnsi="Times New Roman"/>
          <w:bCs/>
          <w:sz w:val="28"/>
          <w:szCs w:val="28"/>
          <w:lang w:eastAsia="ru-RU"/>
        </w:rPr>
        <w:t>Відповідно до вказаного Порядку зазначена звірка проводиться щоквартально і складається з двох етапів:</w:t>
      </w:r>
    </w:p>
    <w:p w:rsidR="007F020D" w:rsidRPr="00C956BC" w:rsidRDefault="007F020D" w:rsidP="005E18BB">
      <w:pPr>
        <w:widowControl w:val="0"/>
        <w:shd w:val="clear" w:color="auto" w:fill="FFFFFF"/>
        <w:autoSpaceDE w:val="0"/>
        <w:autoSpaceDN w:val="0"/>
        <w:adjustRightInd w:val="0"/>
        <w:spacing w:after="0" w:line="240" w:lineRule="auto"/>
        <w:ind w:right="19"/>
        <w:jc w:val="both"/>
        <w:rPr>
          <w:rFonts w:ascii="Times New Roman" w:hAnsi="Times New Roman"/>
          <w:bCs/>
          <w:sz w:val="28"/>
          <w:szCs w:val="28"/>
          <w:lang w:eastAsia="ru-RU"/>
        </w:rPr>
      </w:pPr>
    </w:p>
    <w:p w:rsidR="007F020D" w:rsidRPr="00C956BC" w:rsidRDefault="007F020D" w:rsidP="005E18BB">
      <w:pPr>
        <w:widowControl w:val="0"/>
        <w:numPr>
          <w:ilvl w:val="0"/>
          <w:numId w:val="6"/>
        </w:numPr>
        <w:shd w:val="clear" w:color="auto" w:fill="FFFFFF"/>
        <w:autoSpaceDE w:val="0"/>
        <w:autoSpaceDN w:val="0"/>
        <w:adjustRightInd w:val="0"/>
        <w:spacing w:after="0" w:line="240" w:lineRule="auto"/>
        <w:ind w:right="19"/>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proofErr w:type="spellStart"/>
      <w:r w:rsidRPr="00C956BC">
        <w:rPr>
          <w:rFonts w:ascii="Times New Roman" w:hAnsi="Times New Roman"/>
          <w:bCs/>
          <w:sz w:val="28"/>
          <w:szCs w:val="28"/>
          <w:lang w:eastAsia="ru-RU"/>
        </w:rPr>
        <w:t>Нацдержслужба</w:t>
      </w:r>
      <w:proofErr w:type="spellEnd"/>
      <w:r w:rsidRPr="00C956BC">
        <w:rPr>
          <w:rFonts w:ascii="Times New Roman" w:hAnsi="Times New Roman"/>
          <w:bCs/>
          <w:sz w:val="28"/>
          <w:szCs w:val="28"/>
          <w:lang w:eastAsia="ru-RU"/>
        </w:rPr>
        <w:t xml:space="preserve"> не пізніше 2 числа місяця, що настає за звітним кварталом, надає Мін'юсту інформацію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 що надійшла протягом звітного періоду до </w:t>
      </w:r>
      <w:proofErr w:type="spellStart"/>
      <w:r w:rsidRPr="00C956BC">
        <w:rPr>
          <w:rFonts w:ascii="Times New Roman" w:hAnsi="Times New Roman"/>
          <w:bCs/>
          <w:sz w:val="28"/>
          <w:szCs w:val="28"/>
          <w:lang w:eastAsia="ru-RU"/>
        </w:rPr>
        <w:t>Нацдержслужби</w:t>
      </w:r>
      <w:proofErr w:type="spellEnd"/>
      <w:r w:rsidRPr="00C956BC">
        <w:rPr>
          <w:rFonts w:ascii="Times New Roman" w:hAnsi="Times New Roman"/>
          <w:bCs/>
          <w:sz w:val="28"/>
          <w:szCs w:val="28"/>
          <w:lang w:eastAsia="ru-RU"/>
        </w:rPr>
        <w:t>;</w:t>
      </w:r>
    </w:p>
    <w:p w:rsidR="00B661A1" w:rsidRPr="00C956BC" w:rsidRDefault="00B661A1" w:rsidP="00B661A1">
      <w:pPr>
        <w:widowControl w:val="0"/>
        <w:shd w:val="clear" w:color="auto" w:fill="FFFFFF"/>
        <w:autoSpaceDE w:val="0"/>
        <w:autoSpaceDN w:val="0"/>
        <w:adjustRightInd w:val="0"/>
        <w:spacing w:after="0" w:line="240" w:lineRule="auto"/>
        <w:ind w:left="789" w:right="19"/>
        <w:jc w:val="both"/>
        <w:rPr>
          <w:rFonts w:ascii="Times New Roman" w:hAnsi="Times New Roman"/>
          <w:bCs/>
          <w:sz w:val="28"/>
          <w:szCs w:val="28"/>
          <w:lang w:eastAsia="ru-RU"/>
        </w:rPr>
      </w:pPr>
    </w:p>
    <w:p w:rsidR="007F020D" w:rsidRPr="00C956BC" w:rsidRDefault="007F020D" w:rsidP="005E18BB">
      <w:pPr>
        <w:widowControl w:val="0"/>
        <w:numPr>
          <w:ilvl w:val="0"/>
          <w:numId w:val="6"/>
        </w:numPr>
        <w:shd w:val="clear" w:color="auto" w:fill="FFFFFF"/>
        <w:autoSpaceDE w:val="0"/>
        <w:autoSpaceDN w:val="0"/>
        <w:adjustRightInd w:val="0"/>
        <w:spacing w:after="0" w:line="240" w:lineRule="auto"/>
        <w:ind w:right="19"/>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Мін'юст звіряє отриману інформацію з даними Єдиного державного реєстру осіб, які вчинили корупційні правопорушення, та не пізніше наступного робочого дня після отримання інформації від </w:t>
      </w:r>
      <w:proofErr w:type="spellStart"/>
      <w:r w:rsidRPr="00C956BC">
        <w:rPr>
          <w:rFonts w:ascii="Times New Roman" w:hAnsi="Times New Roman"/>
          <w:bCs/>
          <w:sz w:val="28"/>
          <w:szCs w:val="28"/>
          <w:lang w:eastAsia="ru-RU"/>
        </w:rPr>
        <w:t>Нацдержслужби</w:t>
      </w:r>
      <w:proofErr w:type="spellEnd"/>
      <w:r w:rsidRPr="00C956BC">
        <w:rPr>
          <w:rFonts w:ascii="Times New Roman" w:hAnsi="Times New Roman"/>
          <w:bCs/>
          <w:sz w:val="28"/>
          <w:szCs w:val="28"/>
          <w:lang w:eastAsia="ru-RU"/>
        </w:rPr>
        <w:t xml:space="preserve"> інформує </w:t>
      </w:r>
      <w:proofErr w:type="spellStart"/>
      <w:r w:rsidRPr="00C956BC">
        <w:rPr>
          <w:rFonts w:ascii="Times New Roman" w:hAnsi="Times New Roman"/>
          <w:bCs/>
          <w:sz w:val="28"/>
          <w:szCs w:val="28"/>
          <w:lang w:eastAsia="ru-RU"/>
        </w:rPr>
        <w:t>Нацдержслужбу</w:t>
      </w:r>
      <w:proofErr w:type="spellEnd"/>
      <w:r w:rsidRPr="00C956BC">
        <w:rPr>
          <w:rFonts w:ascii="Times New Roman" w:hAnsi="Times New Roman"/>
          <w:bCs/>
          <w:sz w:val="28"/>
          <w:szCs w:val="28"/>
          <w:lang w:eastAsia="ru-RU"/>
        </w:rPr>
        <w:t xml:space="preserve"> про наявність у зазначеному реєстрі інформації про осіб, уповноважених на виконання функцій держави або місцевого самоврядування, що були звільнені з посад у зв'язку з притягненням до відповідальності за корупційне правопорушення.</w:t>
      </w:r>
    </w:p>
    <w:p w:rsidR="007F020D" w:rsidRPr="00C956BC" w:rsidRDefault="007F020D" w:rsidP="005E18BB">
      <w:pPr>
        <w:widowControl w:val="0"/>
        <w:shd w:val="clear" w:color="auto" w:fill="FFFFFF"/>
        <w:autoSpaceDE w:val="0"/>
        <w:autoSpaceDN w:val="0"/>
        <w:adjustRightInd w:val="0"/>
        <w:spacing w:after="0" w:line="240" w:lineRule="auto"/>
        <w:ind w:right="19"/>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hanging="6"/>
        <w:jc w:val="center"/>
        <w:rPr>
          <w:rFonts w:ascii="Times New Roman" w:hAnsi="Times New Roman"/>
          <w:b/>
          <w:bCs/>
          <w:sz w:val="28"/>
          <w:szCs w:val="28"/>
          <w:lang w:eastAsia="ru-RU"/>
        </w:rPr>
      </w:pPr>
      <w:r w:rsidRPr="00C956BC">
        <w:rPr>
          <w:rFonts w:ascii="Times New Roman" w:hAnsi="Times New Roman"/>
          <w:b/>
          <w:bCs/>
          <w:sz w:val="28"/>
          <w:szCs w:val="28"/>
          <w:lang w:eastAsia="ru-RU"/>
        </w:rPr>
        <w:t>13. Робота щодо запобігання корупції в державних органах та органах місцевого самовр</w:t>
      </w:r>
      <w:r w:rsidR="00D35932" w:rsidRPr="00C956BC">
        <w:rPr>
          <w:rFonts w:ascii="Times New Roman" w:hAnsi="Times New Roman"/>
          <w:b/>
          <w:bCs/>
          <w:sz w:val="28"/>
          <w:szCs w:val="28"/>
          <w:lang w:eastAsia="ru-RU"/>
        </w:rPr>
        <w:t>ядування</w:t>
      </w:r>
    </w:p>
    <w:p w:rsidR="007F020D" w:rsidRPr="00C956BC" w:rsidRDefault="007F020D" w:rsidP="005E18BB">
      <w:pPr>
        <w:widowControl w:val="0"/>
        <w:shd w:val="clear" w:color="auto" w:fill="FFFFFF"/>
        <w:autoSpaceDE w:val="0"/>
        <w:autoSpaceDN w:val="0"/>
        <w:adjustRightInd w:val="0"/>
        <w:spacing w:after="0" w:line="240" w:lineRule="auto"/>
        <w:ind w:left="6" w:right="19" w:hanging="6"/>
        <w:jc w:val="both"/>
        <w:rPr>
          <w:rFonts w:ascii="Times New Roman" w:hAnsi="Times New Roman"/>
          <w:bCs/>
          <w:sz w:val="28"/>
          <w:szCs w:val="28"/>
          <w:lang w:eastAsia="ru-RU"/>
        </w:rPr>
      </w:pPr>
    </w:p>
    <w:p w:rsidR="007F020D" w:rsidRPr="00C956BC" w:rsidRDefault="00D35932"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
          <w:bCs/>
          <w:i/>
          <w:sz w:val="28"/>
          <w:szCs w:val="28"/>
          <w:lang w:eastAsia="ru-RU"/>
        </w:rPr>
      </w:pPr>
      <w:r w:rsidRPr="00C956BC">
        <w:rPr>
          <w:rFonts w:ascii="Times New Roman" w:hAnsi="Times New Roman"/>
          <w:b/>
          <w:bCs/>
          <w:i/>
          <w:sz w:val="28"/>
          <w:szCs w:val="28"/>
          <w:lang w:eastAsia="ru-RU"/>
        </w:rPr>
        <w:t>Антикорупційні підрозділи</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Організація роботи із запобігання корупції в державних органах та органах місцевого самоврядування має здійснюватися на системній основі.</w:t>
      </w:r>
    </w:p>
    <w:p w:rsidR="00B661A1" w:rsidRPr="00C956BC" w:rsidRDefault="00B661A1"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Забезпеченню ефективності діяльності у цій сфері сприяє створення або визначення в залежності від структури певного органу підрозділу чи посадової особи з питань запобігання і виявлення корупції.</w:t>
      </w:r>
    </w:p>
    <w:p w:rsidR="00B661A1" w:rsidRPr="00C956BC" w:rsidRDefault="00B661A1"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Діяльність таких підрозділів (осіб) в системі органів виконавчої влади врегульована постановою Кабінету Міністрів України від 8 грудня 2009 року № 1422 «Питання запобігання та виявлення корупції в органах виконавчої влади».</w:t>
      </w:r>
    </w:p>
    <w:p w:rsidR="00B661A1" w:rsidRPr="00C956BC" w:rsidRDefault="00B661A1"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B661A1" w:rsidRPr="00C956BC" w:rsidRDefault="00897FFD" w:rsidP="00B661A1">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Цією постановою затверджено </w:t>
      </w:r>
      <w:r w:rsidR="00B661A1" w:rsidRPr="00C956BC">
        <w:rPr>
          <w:rFonts w:ascii="Times New Roman" w:hAnsi="Times New Roman"/>
          <w:bCs/>
          <w:sz w:val="28"/>
          <w:szCs w:val="28"/>
          <w:lang w:eastAsia="ru-RU"/>
        </w:rPr>
        <w:t>Типов</w:t>
      </w:r>
      <w:r w:rsidRPr="00C956BC">
        <w:rPr>
          <w:rFonts w:ascii="Times New Roman" w:hAnsi="Times New Roman"/>
          <w:bCs/>
          <w:sz w:val="28"/>
          <w:szCs w:val="28"/>
          <w:lang w:eastAsia="ru-RU"/>
        </w:rPr>
        <w:t>е</w:t>
      </w:r>
      <w:r w:rsidR="00B661A1" w:rsidRPr="00C956BC">
        <w:rPr>
          <w:rFonts w:ascii="Times New Roman" w:hAnsi="Times New Roman"/>
          <w:bCs/>
          <w:sz w:val="28"/>
          <w:szCs w:val="28"/>
          <w:lang w:eastAsia="ru-RU"/>
        </w:rPr>
        <w:t xml:space="preserve"> положення </w:t>
      </w:r>
      <w:r w:rsidRPr="00C956BC">
        <w:rPr>
          <w:rFonts w:ascii="Times New Roman" w:hAnsi="Times New Roman"/>
          <w:bCs/>
          <w:sz w:val="28"/>
          <w:szCs w:val="28"/>
          <w:lang w:eastAsia="ru-RU"/>
        </w:rPr>
        <w:t>про підрозділ</w:t>
      </w:r>
      <w:r w:rsidR="00B661A1" w:rsidRPr="00C956BC">
        <w:rPr>
          <w:rFonts w:ascii="Times New Roman" w:hAnsi="Times New Roman"/>
          <w:bCs/>
          <w:sz w:val="28"/>
          <w:szCs w:val="28"/>
          <w:lang w:eastAsia="ru-RU"/>
        </w:rPr>
        <w:t xml:space="preserve"> з питань запобігання та виявлення корупції</w:t>
      </w:r>
      <w:r w:rsidRPr="00C956BC">
        <w:rPr>
          <w:rFonts w:ascii="Times New Roman" w:hAnsi="Times New Roman"/>
          <w:bCs/>
          <w:sz w:val="28"/>
          <w:szCs w:val="28"/>
          <w:lang w:eastAsia="ru-RU"/>
        </w:rPr>
        <w:t>.</w:t>
      </w:r>
      <w:r w:rsidR="00B661A1" w:rsidRPr="00C956BC">
        <w:rPr>
          <w:rFonts w:ascii="Times New Roman" w:hAnsi="Times New Roman"/>
          <w:bCs/>
          <w:sz w:val="28"/>
          <w:szCs w:val="28"/>
          <w:lang w:eastAsia="ru-RU"/>
        </w:rPr>
        <w:t xml:space="preserve"> </w:t>
      </w:r>
    </w:p>
    <w:p w:rsidR="00B661A1" w:rsidRPr="00C956BC" w:rsidRDefault="00B661A1"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B661A1" w:rsidRPr="00C956BC" w:rsidRDefault="00B661A1"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Водночас, постановою Кабінету Міністрів України від 4 вересня </w:t>
      </w:r>
      <w:r w:rsidR="00897FFD" w:rsidRPr="00C956BC">
        <w:rPr>
          <w:rFonts w:ascii="Times New Roman" w:hAnsi="Times New Roman"/>
          <w:bCs/>
          <w:sz w:val="28"/>
          <w:szCs w:val="28"/>
          <w:lang w:eastAsia="ru-RU"/>
        </w:rPr>
        <w:t xml:space="preserve">             </w:t>
      </w:r>
      <w:r w:rsidRPr="00C956BC">
        <w:rPr>
          <w:rFonts w:ascii="Times New Roman" w:hAnsi="Times New Roman"/>
          <w:bCs/>
          <w:sz w:val="28"/>
          <w:szCs w:val="28"/>
          <w:lang w:eastAsia="ru-RU"/>
        </w:rPr>
        <w:t>2013 року № 706 «Питання запобігання та виявлення корупції»</w:t>
      </w:r>
      <w:r w:rsidR="00897FFD" w:rsidRPr="00C956BC">
        <w:rPr>
          <w:rFonts w:ascii="Times New Roman" w:hAnsi="Times New Roman"/>
          <w:bCs/>
          <w:sz w:val="28"/>
          <w:szCs w:val="28"/>
          <w:lang w:eastAsia="ru-RU"/>
        </w:rPr>
        <w:t xml:space="preserve"> затверджено нову редакцію Типового положення</w:t>
      </w:r>
      <w:r w:rsidR="00897FFD" w:rsidRPr="00C956BC">
        <w:t xml:space="preserve"> </w:t>
      </w:r>
      <w:r w:rsidR="00897FFD" w:rsidRPr="00C956BC">
        <w:rPr>
          <w:rFonts w:ascii="Times New Roman" w:hAnsi="Times New Roman"/>
          <w:bCs/>
          <w:sz w:val="28"/>
          <w:szCs w:val="28"/>
          <w:lang w:eastAsia="ru-RU"/>
        </w:rPr>
        <w:t xml:space="preserve">про уповноважений підрозділ (особу) з питань запобігання та виявлення корупції, що набере чинності з 1 січня </w:t>
      </w:r>
      <w:r w:rsidR="004C2270" w:rsidRPr="004C2270">
        <w:rPr>
          <w:rFonts w:ascii="Times New Roman" w:hAnsi="Times New Roman"/>
          <w:bCs/>
          <w:sz w:val="28"/>
          <w:szCs w:val="28"/>
          <w:lang w:val="ru-RU" w:eastAsia="ru-RU"/>
        </w:rPr>
        <w:t xml:space="preserve">   </w:t>
      </w:r>
      <w:r w:rsidR="00897FFD" w:rsidRPr="00C956BC">
        <w:rPr>
          <w:rFonts w:ascii="Times New Roman" w:hAnsi="Times New Roman"/>
          <w:bCs/>
          <w:sz w:val="28"/>
          <w:szCs w:val="28"/>
          <w:lang w:eastAsia="ru-RU"/>
        </w:rPr>
        <w:t xml:space="preserve">2014 року.   </w:t>
      </w:r>
    </w:p>
    <w:p w:rsidR="00B661A1" w:rsidRPr="00C956BC" w:rsidRDefault="00B661A1"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897FFD" w:rsidRPr="00C956BC" w:rsidRDefault="007F020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Вказаним нормативно-правовим актом </w:t>
      </w:r>
      <w:r w:rsidR="00897FFD" w:rsidRPr="00C956BC">
        <w:rPr>
          <w:rFonts w:ascii="Times New Roman" w:hAnsi="Times New Roman"/>
          <w:bCs/>
          <w:sz w:val="28"/>
          <w:szCs w:val="28"/>
          <w:lang w:eastAsia="ru-RU"/>
        </w:rPr>
        <w:t>керівникам міністерств, інших центральних органів виконавчої влади, Голові Ради міністрів Автономної Республіки Крим, керівникам органів виконавчої влади Автономної Республіки Крим, головам обласних, Київської та Севастопольської міських, районних державних адміністрацій з урахуванням вимог згаданого Типового положення доручено:</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утворити (визначити) та забезпечити функціонування підрозділів (осіб) з питань запобігання та виявлення корупції у межах загальної чисельності працівників апаратів міністерств, інших центральних органів виконавчої влади, їх територіальних органів, апарату Ради міністрів Автономної Республіки Крим, апаратів органів виконавчої влади Автономної Республіки Крим, апаратів обласних, Київської та Севастопольської міських, районних державних адміністрацій;</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забезпечити утворення (визначення) та функціонування підрозділів (осіб) з питань запобігання та виявлення корупції на підприємствах, в установах та організаціях, які належать до сфери управління міністерств, інших центральних та місцевих органів виконавчої влади, органів виконавчої влади Автономної Республіки Крим.</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Також постановою </w:t>
      </w:r>
      <w:r w:rsidR="007F020D" w:rsidRPr="00C956BC">
        <w:rPr>
          <w:rFonts w:ascii="Times New Roman" w:hAnsi="Times New Roman"/>
          <w:bCs/>
          <w:sz w:val="28"/>
          <w:szCs w:val="28"/>
          <w:lang w:eastAsia="ru-RU"/>
        </w:rPr>
        <w:t>рекомендовано керівникам міністерств, інших центральних органів виконавчої влади, головам обласних, Київської та Севастопольської міських державних адміністрацій з урахуванням вимог зазначеного Типового положення утворити та забезпечити функціонування підрозділів з питань запобігання та виявлення корупції у межах загальної чисельності працівників центрального апарату міністерств, інших центральних органів виконавчої влади, апарату обласних, Київської та Севастопольської міських державних адміністрацій.</w:t>
      </w:r>
    </w:p>
    <w:p w:rsidR="00B661A1" w:rsidRPr="00C956BC" w:rsidRDefault="00B661A1"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B661A1"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Положення передбачає можливість</w:t>
      </w:r>
      <w:r w:rsidR="00897FFD" w:rsidRPr="00C956BC">
        <w:rPr>
          <w:rFonts w:ascii="Times New Roman" w:hAnsi="Times New Roman"/>
          <w:bCs/>
          <w:sz w:val="28"/>
          <w:szCs w:val="28"/>
          <w:lang w:eastAsia="ru-RU"/>
        </w:rPr>
        <w:t xml:space="preserve"> визначення уповноваженої особи з питань запобігання та виявлення у разі недоцільності утворення в органі виконавчої влади, на підприємстві, в установі та організації уповноваженого підрозділу з огляду на структуру, чисельність працівників, у тому числі тих, які є суб'єктами декларування, а також обсяг, характер та складність роботи.</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Типове положення серед основних завдань підрозділу визначає такі:</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1) підготовка, забезпечення та контроль за здійсненням заходів щодо запобігання корупції;</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2) надання методичної та консультаційної допомоги з питань дотримання вимог антикорупційного законодавства;</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3)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4) проведення організаційної та роз'яснювальної роботи із запобігання, виявлення і протидії корупції;</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5) проведення перевірки фактів своєчасності подання декларацій про майно, доходи, витрати і зобов'язання фінансового характеру, перевірки таких декларацій на наявність конфлікту інтересів, а також здійснення їх логічного та арифметичного контролю;</w:t>
      </w:r>
    </w:p>
    <w:p w:rsidR="007F020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6) здійснення контролю за дотриманням вимог законодавства щодо врегулювання конфлікту інтересів.</w:t>
      </w:r>
    </w:p>
    <w:p w:rsidR="00DB0556" w:rsidRPr="00C956BC" w:rsidRDefault="00DB0556"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Уповноважений підрозділ відповідно до покладених на нього завдань:</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1) розробляє та проводить заходи щодо запобігання корупційним правопорушенням, а також здійснює контроль за їх проведенням;</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2) надає іншим структурним підрозділам органу виконавчої влади, підприємства, установи, організації та їх окремим працівникам роз'яснення щодо застосування антикорупційного законодавства;</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3)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органу виконавчої влади, підприємства, установи та організації, вносить їх керівникам пропозиції щодо усунення таких ризиків;</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4) надає допомогу в заповненні декларацій про майно, доходи, витрати і зобов'язання фінансового характеру, проводить у встановленому законодавством порядку перевірку фактів своєчасності подання зазначених декларацій, їх перевірку на наявність конфлікту інтересів, а також здійснює логічний та арифметичний контроль декларацій;</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5) у разі виявлення під час перевірки декларації арифметичних або логічних помилок невідкладно письмово повідомляє про це відповідному суб'єкту декларування для подання ним письмового пояснення та/або виправленої декларації;</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6) у разі виявлення фактів, що можуть свідчити про вчинення корупційних правопорушень посадовими чи службовими особами органу виконавчої влади, підприємства, установи та організації, а також ознак правопорушення за результатами перевірок декларацій про майно, доходи, витрати і зобов'язання фінансового характеру, інформує в установленому порядку про такі факти керівника органу виконавчої влади (його апарату), підприємства, установи та організації, а також правоохоронні органи відповідно до їх компетенції;</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7) веде облік працівників органу виконавчої влади, підприємства, установи та організації, притягнутих до відповідальності за вчинення корупційних правопорушень;</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8) взаємодіє з підрозділами з питань запобігання та виявлення корупції державних органів, органів влади Автономної Республіки Крим, органів місцевого самоврядування, підприємств, установ та організацій, спеціально уповноваженими суб'єктами у сфері протидії корупції;</w:t>
      </w:r>
    </w:p>
    <w:p w:rsidR="00DB0556"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9) розглядає в межах повноважень повідомлення щодо причетності працівників органу виконавчої влади, підприємства, установи та організації до вчинення корупційних правопорушень.</w:t>
      </w:r>
    </w:p>
    <w:p w:rsidR="008E5E21" w:rsidRPr="00C956BC" w:rsidRDefault="008E5E21"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Працівники уповноваженого підрозділу можуть залучатися до проведення:</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1) експертизи проектів нормативно-правових актів, організаційно-розпорядчих документів, що видаються органом виконавчої влади, з метою виявлення причин, що призводять чи можуть призвести до вчинення корупційних правопорушень;</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2) внутрішнього аудиту органу виконавчої влади, підприємства, установи та організації в частині дотримання вимог антикорупційного законодавства.</w:t>
      </w:r>
    </w:p>
    <w:p w:rsidR="00897FFD" w:rsidRPr="00C956BC" w:rsidRDefault="00897FFD" w:rsidP="00897FFD">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Як вбачається із вказаних завдань та повноважень діяльність </w:t>
      </w:r>
      <w:r w:rsidR="00D35932" w:rsidRPr="00C956BC">
        <w:rPr>
          <w:rFonts w:ascii="Times New Roman" w:hAnsi="Times New Roman"/>
          <w:bCs/>
          <w:sz w:val="28"/>
          <w:szCs w:val="28"/>
          <w:lang w:eastAsia="ru-RU"/>
        </w:rPr>
        <w:t>зазначених</w:t>
      </w:r>
      <w:r w:rsidRPr="00C956BC">
        <w:rPr>
          <w:rFonts w:ascii="Times New Roman" w:hAnsi="Times New Roman"/>
          <w:bCs/>
          <w:sz w:val="28"/>
          <w:szCs w:val="28"/>
          <w:lang w:eastAsia="ru-RU"/>
        </w:rPr>
        <w:t xml:space="preserve"> підрозділів має зосереджуватися на реалізації превентивних антикорупційних заходів. Водночас, такі підрозділи жодним чином не повинні підміняти собою правоохоронн</w:t>
      </w:r>
      <w:r w:rsidR="00D35932" w:rsidRPr="00C956BC">
        <w:rPr>
          <w:rFonts w:ascii="Times New Roman" w:hAnsi="Times New Roman"/>
          <w:bCs/>
          <w:sz w:val="28"/>
          <w:szCs w:val="28"/>
          <w:lang w:eastAsia="ru-RU"/>
        </w:rPr>
        <w:t>і</w:t>
      </w:r>
      <w:r w:rsidRPr="00C956BC">
        <w:rPr>
          <w:rFonts w:ascii="Times New Roman" w:hAnsi="Times New Roman"/>
          <w:bCs/>
          <w:sz w:val="28"/>
          <w:szCs w:val="28"/>
          <w:lang w:eastAsia="ru-RU"/>
        </w:rPr>
        <w:t xml:space="preserve"> орган</w:t>
      </w:r>
      <w:r w:rsidR="00D35932" w:rsidRPr="00C956BC">
        <w:rPr>
          <w:rFonts w:ascii="Times New Roman" w:hAnsi="Times New Roman"/>
          <w:bCs/>
          <w:sz w:val="28"/>
          <w:szCs w:val="28"/>
          <w:lang w:eastAsia="ru-RU"/>
        </w:rPr>
        <w:t>и</w:t>
      </w:r>
      <w:r w:rsidRPr="00C956BC">
        <w:rPr>
          <w:rFonts w:ascii="Times New Roman" w:hAnsi="Times New Roman"/>
          <w:bCs/>
          <w:sz w:val="28"/>
          <w:szCs w:val="28"/>
          <w:lang w:eastAsia="ru-RU"/>
        </w:rPr>
        <w:t>.</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w:t>
      </w:r>
    </w:p>
    <w:p w:rsidR="007F020D" w:rsidRPr="00C956BC" w:rsidRDefault="00E212C8"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
          <w:bCs/>
          <w:i/>
          <w:sz w:val="28"/>
          <w:szCs w:val="28"/>
          <w:lang w:eastAsia="ru-RU"/>
        </w:rPr>
      </w:pPr>
      <w:r w:rsidRPr="00C956BC">
        <w:rPr>
          <w:rFonts w:ascii="Times New Roman" w:hAnsi="Times New Roman"/>
          <w:b/>
          <w:bCs/>
          <w:i/>
          <w:sz w:val="28"/>
          <w:szCs w:val="28"/>
          <w:lang w:eastAsia="ru-RU"/>
        </w:rPr>
        <w:t>Антикорупційні плани</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Запорукою належного здійснення заходів щодо запобігання корупції є розробка та впровадження внутрішніх планів щодо запобігання і протидії корупції. Наявність таких планів у центральних та місцевих органах виконавчої влади, Державній судовій адміністрації прямо пер</w:t>
      </w:r>
      <w:r w:rsidR="00D35932" w:rsidRPr="00C956BC">
        <w:rPr>
          <w:rFonts w:ascii="Times New Roman" w:hAnsi="Times New Roman"/>
          <w:bCs/>
          <w:sz w:val="28"/>
          <w:szCs w:val="28"/>
          <w:lang w:eastAsia="ru-RU"/>
        </w:rPr>
        <w:t>едбачена підпунктом 5 пункту 1 розділу ІІІ д</w:t>
      </w:r>
      <w:r w:rsidRPr="00C956BC">
        <w:rPr>
          <w:rFonts w:ascii="Times New Roman" w:hAnsi="Times New Roman"/>
          <w:bCs/>
          <w:sz w:val="28"/>
          <w:szCs w:val="28"/>
          <w:lang w:eastAsia="ru-RU"/>
        </w:rPr>
        <w:t>одатку 2 до Державної програми щодо запобігання і протидії корупції на 2011 – 2015 роки, затвердженої постановою Кабінету Міністрів України від 28 листопада 2011 року № 1240.</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Розробці таких планів має передувати комплексний аналіз специфіки діяльності відповідного органу, корупційних ризиків, які виникають в процесі здійснення повноважень представниками даного органу, результатів проведення попередніх антикорупційних заходів, характеру вчинюваних представниками органу корупційних правопорушень.</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З урахуванням зазначених даних до плану включаються відповідні аналітичні, організаційні, контрольні, навчальні та нормотворчі заходи. </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Такі плани не мають окремо визначеної форми, а тому розробляються як стандартні програмні документи із чітким формулюванням заходу, конкретним визначенням відповідальних за виконання передбачених заходів (структурних підрозділів або осіб), чітких та з</w:t>
      </w:r>
      <w:r w:rsidR="00897FFD" w:rsidRPr="00C956BC">
        <w:rPr>
          <w:rFonts w:ascii="Times New Roman" w:hAnsi="Times New Roman"/>
          <w:bCs/>
          <w:sz w:val="28"/>
          <w:szCs w:val="28"/>
          <w:lang w:eastAsia="ru-RU"/>
        </w:rPr>
        <w:t>розумілих строків їх реалізації</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Обов’язковим є проведення підсумкового узагальнення стану виконання плану.</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E212C8"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
          <w:bCs/>
          <w:i/>
          <w:sz w:val="28"/>
          <w:szCs w:val="28"/>
          <w:lang w:eastAsia="ru-RU"/>
        </w:rPr>
      </w:pPr>
      <w:r w:rsidRPr="00C956BC">
        <w:rPr>
          <w:rFonts w:ascii="Times New Roman" w:hAnsi="Times New Roman"/>
          <w:b/>
          <w:bCs/>
          <w:i/>
          <w:sz w:val="28"/>
          <w:szCs w:val="28"/>
          <w:lang w:eastAsia="ru-RU"/>
        </w:rPr>
        <w:t>Корупційні ризики</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Важливою складовою діяльності із запобігання корупції у конкретному органі є виявлення корупційних ризиків в діяльності органу (правових, організаційних та інших факторів та причин, які породжують, заохочують (стимулюють) корупцію), їх повне усунення або мінімізація.</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Серед таких ризиків, зокрема, наділення посадових осіб дискреційними повноваженнями – сукупністю прав та обов’язків </w:t>
      </w:r>
      <w:r w:rsidR="00DB0556" w:rsidRPr="00C956BC">
        <w:rPr>
          <w:rFonts w:ascii="Times New Roman" w:hAnsi="Times New Roman"/>
          <w:bCs/>
          <w:sz w:val="28"/>
          <w:szCs w:val="28"/>
          <w:lang w:eastAsia="ru-RU"/>
        </w:rPr>
        <w:t>державних органів</w:t>
      </w:r>
      <w:r w:rsidRPr="00C956BC">
        <w:rPr>
          <w:rFonts w:ascii="Times New Roman" w:hAnsi="Times New Roman"/>
          <w:bCs/>
          <w:sz w:val="28"/>
          <w:szCs w:val="28"/>
          <w:lang w:eastAsia="ru-RU"/>
        </w:rPr>
        <w:t xml:space="preserve"> та</w:t>
      </w:r>
      <w:r w:rsidR="00DB0556" w:rsidRPr="00C956BC">
        <w:rPr>
          <w:rFonts w:ascii="Times New Roman" w:hAnsi="Times New Roman"/>
          <w:bCs/>
          <w:sz w:val="28"/>
          <w:szCs w:val="28"/>
          <w:lang w:eastAsia="ru-RU"/>
        </w:rPr>
        <w:t xml:space="preserve"> органів</w:t>
      </w:r>
      <w:r w:rsidRPr="00C956BC">
        <w:rPr>
          <w:rFonts w:ascii="Times New Roman" w:hAnsi="Times New Roman"/>
          <w:bCs/>
          <w:sz w:val="28"/>
          <w:szCs w:val="28"/>
          <w:lang w:eastAsia="ru-RU"/>
        </w:rPr>
        <w:t xml:space="preserve"> місцевого самоврядування, осіб, уповноважених на виконання функцій держави або місцевого самоврядування, що надають можливість на власний розсуд визначити повністю або частково вид і зміст управлінського рішення, яке приймається, або можливість вибору на власний розсуд одного з декількох варіантів управлінських рішень. </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Дискреційні повноваження мають такі ознаки:</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DB0556">
      <w:pPr>
        <w:widowControl w:val="0"/>
        <w:numPr>
          <w:ilvl w:val="0"/>
          <w:numId w:val="7"/>
        </w:numPr>
        <w:shd w:val="clear" w:color="auto" w:fill="FFFFFF"/>
        <w:tabs>
          <w:tab w:val="left" w:pos="426"/>
          <w:tab w:val="left" w:pos="993"/>
        </w:tabs>
        <w:autoSpaceDE w:val="0"/>
        <w:autoSpaceDN w:val="0"/>
        <w:adjustRightInd w:val="0"/>
        <w:spacing w:after="0" w:line="240" w:lineRule="auto"/>
        <w:ind w:left="0"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дозволяють органу (особі, уповноваженій на виконання функцій держави або місцевого самоврядування) на власний розсуд оцінювати юридичний факт (фактичний склад), внаслідок чого можуть виникати, змінюватись або припинятись правовідносини; </w:t>
      </w:r>
    </w:p>
    <w:p w:rsidR="007F020D" w:rsidRPr="00C956BC" w:rsidRDefault="007F020D" w:rsidP="00DB0556">
      <w:pPr>
        <w:widowControl w:val="0"/>
        <w:numPr>
          <w:ilvl w:val="0"/>
          <w:numId w:val="7"/>
        </w:numPr>
        <w:shd w:val="clear" w:color="auto" w:fill="FFFFFF"/>
        <w:tabs>
          <w:tab w:val="left" w:pos="426"/>
          <w:tab w:val="left" w:pos="993"/>
        </w:tabs>
        <w:autoSpaceDE w:val="0"/>
        <w:autoSpaceDN w:val="0"/>
        <w:adjustRightInd w:val="0"/>
        <w:spacing w:after="0" w:line="240" w:lineRule="auto"/>
        <w:ind w:left="0"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дозволяють на власний ро</w:t>
      </w:r>
      <w:r w:rsidR="00DB0556" w:rsidRPr="00C956BC">
        <w:rPr>
          <w:rFonts w:ascii="Times New Roman" w:hAnsi="Times New Roman"/>
          <w:bCs/>
          <w:sz w:val="28"/>
          <w:szCs w:val="28"/>
          <w:lang w:eastAsia="ru-RU"/>
        </w:rPr>
        <w:t xml:space="preserve">зсуд обирати одну із декількох </w:t>
      </w:r>
      <w:r w:rsidRPr="00C956BC">
        <w:rPr>
          <w:rFonts w:ascii="Times New Roman" w:hAnsi="Times New Roman"/>
          <w:bCs/>
          <w:sz w:val="28"/>
          <w:szCs w:val="28"/>
          <w:lang w:eastAsia="ru-RU"/>
        </w:rPr>
        <w:t>форм реагування на даний юридичний факт;</w:t>
      </w:r>
    </w:p>
    <w:p w:rsidR="007F020D" w:rsidRPr="00C956BC" w:rsidRDefault="007F020D" w:rsidP="00DB0556">
      <w:pPr>
        <w:widowControl w:val="0"/>
        <w:numPr>
          <w:ilvl w:val="0"/>
          <w:numId w:val="7"/>
        </w:numPr>
        <w:shd w:val="clear" w:color="auto" w:fill="FFFFFF"/>
        <w:tabs>
          <w:tab w:val="left" w:pos="426"/>
          <w:tab w:val="left" w:pos="993"/>
        </w:tabs>
        <w:autoSpaceDE w:val="0"/>
        <w:autoSpaceDN w:val="0"/>
        <w:adjustRightInd w:val="0"/>
        <w:spacing w:after="0" w:line="240" w:lineRule="auto"/>
        <w:ind w:left="0"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надають можливість органу (особі, уповноваженій на виконання функцій держави або місцевого самоврядування) на власний розсуд вибирати міру публічно-правового впливу щодо фізичних та юридичних осіб, його вид, розмір, спосіб реалізації;</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4) дозволяють органу (особі, уповноваженій на виконання функцій держави або місцевого самоврядування) обрати форму реалізації своїх повноважень – видання нормативного або індивідуально-правового акта, вчинення (утримання від вчинення) адміністративної дії;</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5) наділяють орган (особу, уповноважену на виконання функцій держави або місцевого самоврядування) правом повністю або частково визначати порядок здійснення юридично значущих дій, у тому числі строк та послідовність їх здійснення;</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6) надають можливість органу (особі, уповноваженій на виконання функцій держави або місцевого самоврядування) на власний розсуд визначати спосіб виконання управлінського рішення, у тому числі передавати виконання прийнятого рішення підлеглим особам, іншим </w:t>
      </w:r>
      <w:r w:rsidR="000F5CBD" w:rsidRPr="00C956BC">
        <w:rPr>
          <w:rFonts w:ascii="Times New Roman" w:hAnsi="Times New Roman"/>
          <w:bCs/>
          <w:sz w:val="28"/>
          <w:szCs w:val="28"/>
          <w:lang w:eastAsia="ru-RU"/>
        </w:rPr>
        <w:t xml:space="preserve">державним </w:t>
      </w:r>
      <w:r w:rsidR="002058B3" w:rsidRPr="00C956BC">
        <w:rPr>
          <w:rFonts w:ascii="Times New Roman" w:hAnsi="Times New Roman"/>
          <w:bCs/>
          <w:sz w:val="28"/>
          <w:szCs w:val="28"/>
          <w:lang w:eastAsia="ru-RU"/>
        </w:rPr>
        <w:t xml:space="preserve">органам </w:t>
      </w:r>
      <w:r w:rsidRPr="00C956BC">
        <w:rPr>
          <w:rFonts w:ascii="Times New Roman" w:hAnsi="Times New Roman"/>
          <w:bCs/>
          <w:sz w:val="28"/>
          <w:szCs w:val="28"/>
          <w:lang w:eastAsia="ru-RU"/>
        </w:rPr>
        <w:t>та</w:t>
      </w:r>
      <w:r w:rsidR="002058B3" w:rsidRPr="00C956BC">
        <w:rPr>
          <w:rFonts w:ascii="Times New Roman" w:hAnsi="Times New Roman"/>
          <w:bCs/>
          <w:sz w:val="28"/>
          <w:szCs w:val="28"/>
          <w:lang w:eastAsia="ru-RU"/>
        </w:rPr>
        <w:t xml:space="preserve"> органам</w:t>
      </w:r>
      <w:r w:rsidRPr="00C956BC">
        <w:rPr>
          <w:rFonts w:ascii="Times New Roman" w:hAnsi="Times New Roman"/>
          <w:bCs/>
          <w:sz w:val="28"/>
          <w:szCs w:val="28"/>
          <w:lang w:eastAsia="ru-RU"/>
        </w:rPr>
        <w:t xml:space="preserve"> місцевого самоврядування, встановлювати строки і процедуру виконання.</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Усунення такого ризику, як правило, потребує удосконалення нормативно-правової бази, яка врегульовує діяльність відповідних посадових осіб.</w:t>
      </w:r>
    </w:p>
    <w:p w:rsidR="00DB0556" w:rsidRPr="00C956BC" w:rsidRDefault="00DB0556"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Ще одним поширеним корупційним ризиком в діяльності </w:t>
      </w:r>
      <w:r w:rsidR="000F5CBD" w:rsidRPr="00C956BC">
        <w:rPr>
          <w:rFonts w:ascii="Times New Roman" w:hAnsi="Times New Roman"/>
          <w:bCs/>
          <w:sz w:val="28"/>
          <w:szCs w:val="28"/>
          <w:lang w:eastAsia="ru-RU"/>
        </w:rPr>
        <w:t xml:space="preserve">осіб, уповноважених на виконання функцій держави або місцевого самоврядування </w:t>
      </w:r>
      <w:r w:rsidRPr="00C956BC">
        <w:rPr>
          <w:rFonts w:ascii="Times New Roman" w:hAnsi="Times New Roman"/>
          <w:bCs/>
          <w:sz w:val="28"/>
          <w:szCs w:val="28"/>
          <w:lang w:eastAsia="ru-RU"/>
        </w:rPr>
        <w:t xml:space="preserve">є неналежна організація роботи, яка проявляється у створенні відповідних умов, що спонукають громадян вдаватися до корупційних дій. </w:t>
      </w:r>
      <w:r w:rsidR="00D35932" w:rsidRPr="00C956BC">
        <w:rPr>
          <w:rFonts w:ascii="Times New Roman" w:hAnsi="Times New Roman"/>
          <w:bCs/>
          <w:sz w:val="28"/>
          <w:szCs w:val="28"/>
          <w:lang w:eastAsia="ru-RU"/>
        </w:rPr>
        <w:t>У</w:t>
      </w:r>
      <w:r w:rsidRPr="00C956BC">
        <w:rPr>
          <w:rFonts w:ascii="Times New Roman" w:hAnsi="Times New Roman"/>
          <w:bCs/>
          <w:sz w:val="28"/>
          <w:szCs w:val="28"/>
          <w:lang w:eastAsia="ru-RU"/>
        </w:rPr>
        <w:t xml:space="preserve"> першу чергу це стосується сфери надання адміністративних послуг. Як приклад, можна навести обмежений доступ до органу чи посадової особи, штучне створення черг, встановлення незручного для громадян графіку прийому, встановлення обов’язку надання додаткових, не передбачених законодавством документів, відсутність належних умов для перебування громадян в органі, відсутність інформації про процедуру надання послуги тощо. Усунення таких ризиків можливе шляхом ширшого використання інформаційно-комунікаційних технологій (запровадження електронної черги, попереднього запису телефоном чи через електронну скриньку), встановлення зручного для громадян графіку роботи, наявність інформаційних стендів та поширення інформації про порядок надання послуг </w:t>
      </w:r>
      <w:r w:rsidR="00D35932" w:rsidRPr="00C956BC">
        <w:rPr>
          <w:rFonts w:ascii="Times New Roman" w:hAnsi="Times New Roman"/>
          <w:bCs/>
          <w:sz w:val="28"/>
          <w:szCs w:val="28"/>
          <w:lang w:eastAsia="ru-RU"/>
        </w:rPr>
        <w:t>у</w:t>
      </w:r>
      <w:r w:rsidRPr="00C956BC">
        <w:rPr>
          <w:rFonts w:ascii="Times New Roman" w:hAnsi="Times New Roman"/>
          <w:bCs/>
          <w:sz w:val="28"/>
          <w:szCs w:val="28"/>
          <w:lang w:eastAsia="ru-RU"/>
        </w:rPr>
        <w:t xml:space="preserve"> засобах масової інформації, забезпечення належних побутових умов для відвідувачів, забезпечення вільного доступу до необхідних бланків тощо.</w:t>
      </w:r>
    </w:p>
    <w:p w:rsidR="00DB0556" w:rsidRPr="00C956BC" w:rsidRDefault="00DB0556"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Істотним корупці</w:t>
      </w:r>
      <w:r w:rsidR="008E5E21" w:rsidRPr="00C956BC">
        <w:rPr>
          <w:rFonts w:ascii="Times New Roman" w:hAnsi="Times New Roman"/>
          <w:bCs/>
          <w:sz w:val="28"/>
          <w:szCs w:val="28"/>
          <w:lang w:eastAsia="ru-RU"/>
        </w:rPr>
        <w:t xml:space="preserve">йним ризиком є </w:t>
      </w:r>
      <w:proofErr w:type="spellStart"/>
      <w:r w:rsidR="008E5E21" w:rsidRPr="00C956BC">
        <w:rPr>
          <w:rFonts w:ascii="Times New Roman" w:hAnsi="Times New Roman"/>
          <w:bCs/>
          <w:sz w:val="28"/>
          <w:szCs w:val="28"/>
          <w:lang w:eastAsia="ru-RU"/>
        </w:rPr>
        <w:t>недоброчесність</w:t>
      </w:r>
      <w:proofErr w:type="spellEnd"/>
      <w:r w:rsidR="008E5E21" w:rsidRPr="00C956BC">
        <w:rPr>
          <w:rFonts w:ascii="Times New Roman" w:hAnsi="Times New Roman"/>
          <w:bCs/>
          <w:sz w:val="28"/>
          <w:szCs w:val="28"/>
          <w:lang w:eastAsia="ru-RU"/>
        </w:rPr>
        <w:t xml:space="preserve"> </w:t>
      </w:r>
      <w:r w:rsidRPr="00C956BC">
        <w:rPr>
          <w:rFonts w:ascii="Times New Roman" w:hAnsi="Times New Roman"/>
          <w:bCs/>
          <w:sz w:val="28"/>
          <w:szCs w:val="28"/>
          <w:lang w:eastAsia="ru-RU"/>
        </w:rPr>
        <w:t xml:space="preserve">поведінки службових та посадових осіб. Етично-психологічні аспекти та соціально-правові фактори мають досить великий вплив на сумлінність </w:t>
      </w:r>
      <w:r w:rsidR="000F5CBD" w:rsidRPr="00C956BC">
        <w:rPr>
          <w:rFonts w:ascii="Times New Roman" w:hAnsi="Times New Roman"/>
          <w:bCs/>
          <w:sz w:val="28"/>
          <w:szCs w:val="28"/>
          <w:lang w:eastAsia="ru-RU"/>
        </w:rPr>
        <w:t xml:space="preserve">осіб, уповноважених на виконання функцій держави або місцевого самоврядування, </w:t>
      </w:r>
      <w:r w:rsidRPr="00C956BC">
        <w:rPr>
          <w:rFonts w:ascii="Times New Roman" w:hAnsi="Times New Roman"/>
          <w:bCs/>
          <w:sz w:val="28"/>
          <w:szCs w:val="28"/>
          <w:lang w:eastAsia="ru-RU"/>
        </w:rPr>
        <w:t>при виконанні останніми посадових обов'язків, оскільки службовець завжди приймає рішення у першу чергу на підставі власного досвіду, психологічного відношення до виконуваної роботи, а також ґрунтуючись на особистих переконаннях і персональному соціально-матеріальному становищі. На сьогодні правила поведінки осіб, уповноважених на виконання функцій держави або місцевого самоврядування, визначені Законом України «Про правила етичної поведінки». Вказаний нормативно-правовий акт є правовою основою для кодексів чи стандартів поведінки. Такі кодекси вже наявні у низці органів. В цілому для державних службовців діють Загальні правила поведінки, затверджені наказом Головного управління державної служби України від 4 серпня 2010 року № 214, про які згадувалося вище.</w:t>
      </w:r>
    </w:p>
    <w:p w:rsidR="00897FFD" w:rsidRPr="00C956BC" w:rsidRDefault="00897FF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Необхідно додати, що керівники повинні демонструвати та заохочувати етичну поведінку, зокрема, шляхом створення адекватних умов роботи, надання дієвої оцінки показників роботи. </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Умови публічної служби і робота з кадрами також мають заохочувати етичну поведінку (умови прийняття на роботу, перспективи просування по службі, можливості підвищення кваліфікації, адекватна оплата праці та політика у сфері роботи з кадрами).</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Аналізуючи корупційні ризики в діяльності осіб, уповноважених на виконання функцій держави або місцевого самоврядування, слід звернути увагу на відсутність контролю з боку керівництва.</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З метою недопущення (запобігання) виникнення такого корупційного ризику </w:t>
      </w:r>
      <w:r w:rsidR="00E212C8" w:rsidRPr="00C956BC">
        <w:rPr>
          <w:rFonts w:ascii="Times New Roman" w:hAnsi="Times New Roman"/>
          <w:bCs/>
          <w:sz w:val="28"/>
          <w:szCs w:val="28"/>
          <w:lang w:eastAsia="ru-RU"/>
        </w:rPr>
        <w:t>контроль з боку безпосереднього керівництва</w:t>
      </w:r>
      <w:r w:rsidRPr="00C956BC">
        <w:rPr>
          <w:rFonts w:ascii="Times New Roman" w:hAnsi="Times New Roman"/>
          <w:bCs/>
          <w:sz w:val="28"/>
          <w:szCs w:val="28"/>
          <w:lang w:eastAsia="ru-RU"/>
        </w:rPr>
        <w:t xml:space="preserve"> </w:t>
      </w:r>
      <w:r w:rsidR="00E212C8" w:rsidRPr="00C956BC">
        <w:rPr>
          <w:rFonts w:ascii="Times New Roman" w:hAnsi="Times New Roman"/>
          <w:bCs/>
          <w:sz w:val="28"/>
          <w:szCs w:val="28"/>
          <w:lang w:eastAsia="ru-RU"/>
        </w:rPr>
        <w:t>має здійснюватись</w:t>
      </w:r>
      <w:r w:rsidRPr="00C956BC">
        <w:rPr>
          <w:rFonts w:ascii="Times New Roman" w:hAnsi="Times New Roman"/>
          <w:bCs/>
          <w:sz w:val="28"/>
          <w:szCs w:val="28"/>
          <w:lang w:eastAsia="ru-RU"/>
        </w:rPr>
        <w:t>:</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 </w:t>
      </w:r>
      <w:r w:rsidR="00E212C8" w:rsidRPr="00C956BC">
        <w:rPr>
          <w:rFonts w:ascii="Times New Roman" w:hAnsi="Times New Roman"/>
          <w:bCs/>
          <w:sz w:val="28"/>
          <w:szCs w:val="28"/>
          <w:lang w:eastAsia="ru-RU"/>
        </w:rPr>
        <w:t xml:space="preserve">  </w:t>
      </w:r>
      <w:r w:rsidRPr="00C956BC">
        <w:rPr>
          <w:rFonts w:ascii="Times New Roman" w:hAnsi="Times New Roman"/>
          <w:bCs/>
          <w:sz w:val="28"/>
          <w:szCs w:val="28"/>
          <w:lang w:eastAsia="ru-RU"/>
        </w:rPr>
        <w:t>систематично, тобто нести регулярний характер, або постійно;</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 всебічно, тобто якомога більше охоплювати всі питання та напрямки роботи;</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 шляхом перевірки не тільки тих службовців, які мають слабкі результати роботи, а й тих, що мають добрі результати;</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 об'єктивно, тобто виключати упередженість;</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 гласно, тобто результати контролю повинні бути відомі тим особам, які підлягали контролю;</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     - результативно (дієво), тобто в залежності від результатів контролю мають вживатись відповідні заходи. </w:t>
      </w:r>
    </w:p>
    <w:p w:rsidR="007F020D" w:rsidRPr="00C956BC" w:rsidRDefault="00D35932"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Також</w:t>
      </w:r>
      <w:r w:rsidR="007F020D" w:rsidRPr="00C956BC">
        <w:rPr>
          <w:rFonts w:ascii="Times New Roman" w:hAnsi="Times New Roman"/>
          <w:bCs/>
          <w:sz w:val="28"/>
          <w:szCs w:val="28"/>
          <w:lang w:eastAsia="ru-RU"/>
        </w:rPr>
        <w:t xml:space="preserve"> для запобігання виникнення цього ризику необхідним є такий обов'язковий захід, як надання безпосереднім керівництвом державним службовцям практичної допомоги в реалізації поставлених завдань. </w:t>
      </w:r>
    </w:p>
    <w:p w:rsidR="007F020D" w:rsidRPr="00C956BC" w:rsidRDefault="00D35932"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У</w:t>
      </w:r>
      <w:r w:rsidR="007F020D" w:rsidRPr="00C956BC">
        <w:rPr>
          <w:rFonts w:ascii="Times New Roman" w:hAnsi="Times New Roman"/>
          <w:bCs/>
          <w:sz w:val="28"/>
          <w:szCs w:val="28"/>
          <w:lang w:eastAsia="ru-RU"/>
        </w:rPr>
        <w:t xml:space="preserve"> найкращому випадку контроль з боку керівництва має містити всі перераховані категорії, внаслідок чого буде усунуто умови для виникнення інших корупційних ризиків.</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Як корупційний ризик необхідно розглядати </w:t>
      </w:r>
      <w:r w:rsidR="00D35932" w:rsidRPr="00C956BC">
        <w:rPr>
          <w:rFonts w:ascii="Times New Roman" w:hAnsi="Times New Roman"/>
          <w:bCs/>
          <w:sz w:val="28"/>
          <w:szCs w:val="28"/>
          <w:lang w:eastAsia="ru-RU"/>
        </w:rPr>
        <w:t>й</w:t>
      </w:r>
      <w:r w:rsidRPr="00C956BC">
        <w:rPr>
          <w:rFonts w:ascii="Times New Roman" w:hAnsi="Times New Roman"/>
          <w:bCs/>
          <w:sz w:val="28"/>
          <w:szCs w:val="28"/>
          <w:lang w:eastAsia="ru-RU"/>
        </w:rPr>
        <w:t xml:space="preserve"> конфлікт інтересів. Про шляхи його усунення йшлося вище.</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
          <w:bCs/>
          <w:i/>
          <w:sz w:val="28"/>
          <w:szCs w:val="28"/>
          <w:lang w:eastAsia="ru-RU"/>
        </w:rPr>
      </w:pPr>
      <w:r w:rsidRPr="00C956BC">
        <w:rPr>
          <w:rFonts w:ascii="Times New Roman" w:hAnsi="Times New Roman"/>
          <w:b/>
          <w:bCs/>
          <w:i/>
          <w:sz w:val="28"/>
          <w:szCs w:val="28"/>
          <w:lang w:eastAsia="ru-RU"/>
        </w:rPr>
        <w:t>Посади з</w:t>
      </w:r>
      <w:r w:rsidR="00D35932" w:rsidRPr="00C956BC">
        <w:rPr>
          <w:rFonts w:ascii="Times New Roman" w:hAnsi="Times New Roman"/>
          <w:b/>
          <w:bCs/>
          <w:i/>
          <w:sz w:val="28"/>
          <w:szCs w:val="28"/>
          <w:lang w:eastAsia="ru-RU"/>
        </w:rPr>
        <w:t xml:space="preserve"> підвищеним корупційним ризиком</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Рекомендованим інструментом запобігання корупції є визначення переліку посад з підвищеним корупційним ризиком, тобто тих, характер повноважень яких створює вищу у порівнянні з іншими загрозу вчинення корупційних правопорушень. </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Йдеться, насамперед, про посади, перебування на яких передбачає реалізацію повноважень з надання адміністративних послуг, проведення конкурсних процедур, здійснення контролю чи нагляду тощо. </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Метою виокремлення згаданих посад є приділення особливої уваги до осіб, які їх займають, більш активного їх залучення до реалізації антикорупційних заходів.</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Крім цього, на сьогодні Національною антикорупційною стратегією на 2011 – 2015 роки, схваленою Указом Президента України від 21 жовтня </w:t>
      </w:r>
      <w:r w:rsidR="00E212C8" w:rsidRPr="00C956BC">
        <w:rPr>
          <w:rFonts w:ascii="Times New Roman" w:hAnsi="Times New Roman"/>
          <w:bCs/>
          <w:sz w:val="28"/>
          <w:szCs w:val="28"/>
          <w:lang w:eastAsia="ru-RU"/>
        </w:rPr>
        <w:t xml:space="preserve"> </w:t>
      </w:r>
      <w:r w:rsidRPr="00C956BC">
        <w:rPr>
          <w:rFonts w:ascii="Times New Roman" w:hAnsi="Times New Roman"/>
          <w:bCs/>
          <w:sz w:val="28"/>
          <w:szCs w:val="28"/>
          <w:lang w:eastAsia="ru-RU"/>
        </w:rPr>
        <w:t xml:space="preserve">2011 року № 1001, </w:t>
      </w:r>
      <w:proofErr w:type="spellStart"/>
      <w:r w:rsidRPr="00C956BC">
        <w:rPr>
          <w:rFonts w:ascii="Times New Roman" w:hAnsi="Times New Roman"/>
          <w:bCs/>
          <w:sz w:val="28"/>
          <w:szCs w:val="28"/>
          <w:lang w:eastAsia="ru-RU"/>
        </w:rPr>
        <w:t>виокремлені</w:t>
      </w:r>
      <w:proofErr w:type="spellEnd"/>
      <w:r w:rsidRPr="00C956BC">
        <w:rPr>
          <w:rFonts w:ascii="Times New Roman" w:hAnsi="Times New Roman"/>
          <w:bCs/>
          <w:sz w:val="28"/>
          <w:szCs w:val="28"/>
          <w:lang w:eastAsia="ru-RU"/>
        </w:rPr>
        <w:t xml:space="preserve"> зони підвищеного корупційного ризику: правоохоронна, медична, земельна, освітня, податкова, митна сфери, сфери державних закупівель та державної служби. Наведене свідчить про необхідність особливо активної роботи щодо запобігання корупції серед осіб, які працюють у згаданих сферах. </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В цілому ж усунення корупційних ризиків в діяльності державних службовців мінімізує можливість порушення ними законодавства, позитивно вплине на покращення роботи державних органів та органів місцевого самоврядування, сприятиме підвищенню їх авторитету.</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D35932"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
          <w:bCs/>
          <w:i/>
          <w:sz w:val="28"/>
          <w:szCs w:val="28"/>
          <w:lang w:eastAsia="ru-RU"/>
        </w:rPr>
      </w:pPr>
      <w:r w:rsidRPr="00C956BC">
        <w:rPr>
          <w:rFonts w:ascii="Times New Roman" w:hAnsi="Times New Roman"/>
          <w:b/>
          <w:bCs/>
          <w:i/>
          <w:sz w:val="28"/>
          <w:szCs w:val="28"/>
          <w:lang w:eastAsia="ru-RU"/>
        </w:rPr>
        <w:t>Доброчесні інформатори</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Одним з</w:t>
      </w:r>
      <w:r w:rsidR="00E212C8" w:rsidRPr="00C956BC">
        <w:rPr>
          <w:rFonts w:ascii="Times New Roman" w:hAnsi="Times New Roman"/>
          <w:bCs/>
          <w:sz w:val="28"/>
          <w:szCs w:val="28"/>
          <w:lang w:eastAsia="ru-RU"/>
        </w:rPr>
        <w:t xml:space="preserve"> важливих засобів запобігання і</w:t>
      </w:r>
      <w:r w:rsidRPr="00C956BC">
        <w:rPr>
          <w:rFonts w:ascii="Times New Roman" w:hAnsi="Times New Roman"/>
          <w:bCs/>
          <w:sz w:val="28"/>
          <w:szCs w:val="28"/>
          <w:lang w:eastAsia="ru-RU"/>
        </w:rPr>
        <w:t xml:space="preserve"> протидії корупції є зміна досить поширених в українському суспільстві негативних уявлень про  осіб, що надають керівництву чи правоохоронним органам інформацію про прояви корупції у своєму колективі. Міжнародна спільнота визнала підтримку таких осіб важливим завданням держав, що прагнуть бути демократичними та доброчесними.</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В українському законодавстві існують загальн</w:t>
      </w:r>
      <w:r w:rsidR="00D35932" w:rsidRPr="00C956BC">
        <w:rPr>
          <w:rFonts w:ascii="Times New Roman" w:hAnsi="Times New Roman"/>
          <w:bCs/>
          <w:sz w:val="28"/>
          <w:szCs w:val="28"/>
          <w:lang w:eastAsia="ru-RU"/>
        </w:rPr>
        <w:t xml:space="preserve">і гарантії захисту таких осіб. </w:t>
      </w:r>
      <w:r w:rsidRPr="00C956BC">
        <w:rPr>
          <w:rFonts w:ascii="Times New Roman" w:hAnsi="Times New Roman"/>
          <w:bCs/>
          <w:sz w:val="28"/>
          <w:szCs w:val="28"/>
          <w:lang w:eastAsia="ru-RU"/>
        </w:rPr>
        <w:t>Відповід</w:t>
      </w:r>
      <w:r w:rsidR="00E212C8" w:rsidRPr="00C956BC">
        <w:rPr>
          <w:rFonts w:ascii="Times New Roman" w:hAnsi="Times New Roman"/>
          <w:bCs/>
          <w:sz w:val="28"/>
          <w:szCs w:val="28"/>
          <w:lang w:eastAsia="ru-RU"/>
        </w:rPr>
        <w:t>но до статті 20 Закону України «</w:t>
      </w:r>
      <w:r w:rsidRPr="00C956BC">
        <w:rPr>
          <w:rFonts w:ascii="Times New Roman" w:hAnsi="Times New Roman"/>
          <w:bCs/>
          <w:sz w:val="28"/>
          <w:szCs w:val="28"/>
          <w:lang w:eastAsia="ru-RU"/>
        </w:rPr>
        <w:t>Про</w:t>
      </w:r>
      <w:r w:rsidR="00E212C8" w:rsidRPr="00C956BC">
        <w:rPr>
          <w:rFonts w:ascii="Times New Roman" w:hAnsi="Times New Roman"/>
          <w:bCs/>
          <w:sz w:val="28"/>
          <w:szCs w:val="28"/>
          <w:lang w:eastAsia="ru-RU"/>
        </w:rPr>
        <w:t xml:space="preserve"> засади запобігання і протидії корупції»</w:t>
      </w:r>
      <w:r w:rsidRPr="00C956BC">
        <w:rPr>
          <w:rFonts w:ascii="Times New Roman" w:hAnsi="Times New Roman"/>
          <w:bCs/>
          <w:sz w:val="28"/>
          <w:szCs w:val="28"/>
          <w:lang w:eastAsia="ru-RU"/>
        </w:rPr>
        <w:t>:</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E212C8" w:rsidRPr="00C956BC" w:rsidRDefault="007F020D" w:rsidP="00E212C8">
      <w:pPr>
        <w:widowControl w:val="0"/>
        <w:autoSpaceDE w:val="0"/>
        <w:autoSpaceDN w:val="0"/>
        <w:adjustRightInd w:val="0"/>
        <w:spacing w:after="0" w:line="240" w:lineRule="auto"/>
        <w:ind w:firstLine="561"/>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 xml:space="preserve">А) </w:t>
      </w:r>
      <w:r w:rsidR="00D35932" w:rsidRPr="00C956BC">
        <w:rPr>
          <w:rFonts w:ascii="Times New Roman" w:eastAsia="MS Mincho" w:hAnsi="Times New Roman"/>
          <w:sz w:val="28"/>
          <w:szCs w:val="28"/>
          <w:lang w:eastAsia="ru-RU"/>
        </w:rPr>
        <w:t>о</w:t>
      </w:r>
      <w:r w:rsidRPr="00C956BC">
        <w:rPr>
          <w:rFonts w:ascii="Times New Roman" w:eastAsia="MS Mincho" w:hAnsi="Times New Roman"/>
          <w:sz w:val="28"/>
          <w:szCs w:val="28"/>
          <w:lang w:eastAsia="ru-RU"/>
        </w:rPr>
        <w:t>соби, які надають допомогу в запобіганні і протидії корупції, перебувають під захистом держави. Держава забезпечує здійснення правоохоронними органами правових, організаційно-технічних та інших заходів, спрямованих на захист від протиправних посягань на життя, здоров'я, житло та інше майно осіб, які надають допомогу в запобіганні і протидії кор</w:t>
      </w:r>
      <w:r w:rsidR="00E212C8" w:rsidRPr="00C956BC">
        <w:rPr>
          <w:rFonts w:ascii="Times New Roman" w:eastAsia="MS Mincho" w:hAnsi="Times New Roman"/>
          <w:sz w:val="28"/>
          <w:szCs w:val="28"/>
          <w:lang w:eastAsia="ru-RU"/>
        </w:rPr>
        <w:t>упції, а також близьких їм осіб;</w:t>
      </w:r>
    </w:p>
    <w:p w:rsidR="000F5CBD" w:rsidRPr="00C956BC" w:rsidRDefault="000F5CBD" w:rsidP="00E212C8">
      <w:pPr>
        <w:widowControl w:val="0"/>
        <w:autoSpaceDE w:val="0"/>
        <w:autoSpaceDN w:val="0"/>
        <w:adjustRightInd w:val="0"/>
        <w:spacing w:after="0" w:line="240" w:lineRule="auto"/>
        <w:ind w:firstLine="561"/>
        <w:jc w:val="both"/>
        <w:rPr>
          <w:rFonts w:ascii="Times New Roman" w:eastAsia="MS Mincho" w:hAnsi="Times New Roman"/>
          <w:sz w:val="28"/>
          <w:szCs w:val="28"/>
          <w:lang w:eastAsia="ru-RU"/>
        </w:rPr>
      </w:pPr>
    </w:p>
    <w:p w:rsidR="007F020D" w:rsidRPr="00C956BC" w:rsidRDefault="007F020D" w:rsidP="00E212C8">
      <w:pPr>
        <w:widowControl w:val="0"/>
        <w:autoSpaceDE w:val="0"/>
        <w:autoSpaceDN w:val="0"/>
        <w:adjustRightInd w:val="0"/>
        <w:spacing w:after="0" w:line="240" w:lineRule="auto"/>
        <w:ind w:firstLine="561"/>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 xml:space="preserve">Б) </w:t>
      </w:r>
      <w:r w:rsidR="00D35932" w:rsidRPr="00C956BC">
        <w:rPr>
          <w:rFonts w:ascii="Times New Roman" w:eastAsia="MS Mincho" w:hAnsi="Times New Roman"/>
          <w:sz w:val="28"/>
          <w:szCs w:val="28"/>
          <w:lang w:eastAsia="ru-RU"/>
        </w:rPr>
        <w:t>д</w:t>
      </w:r>
      <w:r w:rsidRPr="00C956BC">
        <w:rPr>
          <w:rFonts w:ascii="Times New Roman" w:eastAsia="MS Mincho" w:hAnsi="Times New Roman"/>
          <w:sz w:val="28"/>
          <w:szCs w:val="28"/>
          <w:lang w:eastAsia="ru-RU"/>
        </w:rPr>
        <w:t xml:space="preserve">ержавний захист осіб, які надають допомогу в запобіганні і протидії корупції, здійснюється відповідно до </w:t>
      </w:r>
      <w:hyperlink r:id="rId10" w:history="1">
        <w:r w:rsidR="00E212C8" w:rsidRPr="00C956BC">
          <w:rPr>
            <w:rFonts w:ascii="Times New Roman" w:eastAsia="MS Mincho" w:hAnsi="Times New Roman"/>
            <w:sz w:val="28"/>
            <w:szCs w:val="28"/>
            <w:lang w:eastAsia="ru-RU"/>
          </w:rPr>
          <w:t>Закону України «</w:t>
        </w:r>
        <w:r w:rsidRPr="00C956BC">
          <w:rPr>
            <w:rFonts w:ascii="Times New Roman" w:eastAsia="MS Mincho" w:hAnsi="Times New Roman"/>
            <w:sz w:val="28"/>
            <w:szCs w:val="28"/>
            <w:lang w:eastAsia="ru-RU"/>
          </w:rPr>
          <w:t>Про забезпечення безпеки осіб, які беруть участь у кримінальному судочинстві</w:t>
        </w:r>
      </w:hyperlink>
      <w:r w:rsidR="00E212C8" w:rsidRPr="00C956BC">
        <w:rPr>
          <w:rFonts w:ascii="Times New Roman" w:eastAsia="MS Mincho" w:hAnsi="Times New Roman"/>
          <w:sz w:val="28"/>
          <w:szCs w:val="28"/>
          <w:lang w:eastAsia="ru-RU"/>
        </w:rPr>
        <w:t>»</w:t>
      </w:r>
      <w:r w:rsidR="005B192B" w:rsidRPr="00C956BC">
        <w:rPr>
          <w:rFonts w:ascii="Times New Roman" w:eastAsia="MS Mincho" w:hAnsi="Times New Roman"/>
          <w:sz w:val="28"/>
          <w:szCs w:val="28"/>
          <w:lang w:eastAsia="ru-RU"/>
        </w:rPr>
        <w:t>;</w:t>
      </w:r>
    </w:p>
    <w:p w:rsidR="000F5CBD" w:rsidRPr="00C956BC" w:rsidRDefault="000F5CBD" w:rsidP="00E212C8">
      <w:pPr>
        <w:widowControl w:val="0"/>
        <w:autoSpaceDE w:val="0"/>
        <w:autoSpaceDN w:val="0"/>
        <w:adjustRightInd w:val="0"/>
        <w:spacing w:after="0" w:line="240" w:lineRule="auto"/>
        <w:ind w:firstLine="561"/>
        <w:jc w:val="both"/>
        <w:rPr>
          <w:rFonts w:ascii="Times New Roman" w:eastAsia="MS Mincho" w:hAnsi="Times New Roman"/>
          <w:sz w:val="28"/>
          <w:szCs w:val="28"/>
          <w:lang w:eastAsia="ru-RU"/>
        </w:rPr>
      </w:pPr>
    </w:p>
    <w:p w:rsidR="007F020D" w:rsidRPr="00C956BC" w:rsidRDefault="007F020D" w:rsidP="005B192B">
      <w:pPr>
        <w:widowControl w:val="0"/>
        <w:tabs>
          <w:tab w:val="left" w:pos="851"/>
        </w:tabs>
        <w:autoSpaceDE w:val="0"/>
        <w:autoSpaceDN w:val="0"/>
        <w:adjustRightInd w:val="0"/>
        <w:spacing w:after="0" w:line="240" w:lineRule="auto"/>
        <w:ind w:firstLine="561"/>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 xml:space="preserve">В) </w:t>
      </w:r>
      <w:r w:rsidR="00D35932" w:rsidRPr="00C956BC">
        <w:rPr>
          <w:rFonts w:ascii="Times New Roman" w:eastAsia="MS Mincho" w:hAnsi="Times New Roman"/>
          <w:sz w:val="28"/>
          <w:szCs w:val="28"/>
          <w:lang w:eastAsia="ru-RU"/>
        </w:rPr>
        <w:t>о</w:t>
      </w:r>
      <w:r w:rsidRPr="00C956BC">
        <w:rPr>
          <w:rFonts w:ascii="Times New Roman" w:eastAsia="MS Mincho" w:hAnsi="Times New Roman"/>
          <w:sz w:val="28"/>
          <w:szCs w:val="28"/>
          <w:lang w:eastAsia="ru-RU"/>
        </w:rPr>
        <w:t>соба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тощо) у зв’язку з повідомленням нею про порушення вимог цього Закону іншою особою.</w:t>
      </w:r>
    </w:p>
    <w:p w:rsidR="000F5CBD" w:rsidRPr="00C956BC" w:rsidRDefault="000F5CBD" w:rsidP="005B192B">
      <w:pPr>
        <w:widowControl w:val="0"/>
        <w:tabs>
          <w:tab w:val="left" w:pos="851"/>
        </w:tabs>
        <w:autoSpaceDE w:val="0"/>
        <w:autoSpaceDN w:val="0"/>
        <w:adjustRightInd w:val="0"/>
        <w:spacing w:after="0" w:line="240" w:lineRule="auto"/>
        <w:ind w:firstLine="561"/>
        <w:jc w:val="both"/>
        <w:rPr>
          <w:rFonts w:ascii="Times New Roman" w:eastAsia="MS Mincho" w:hAnsi="Times New Roman"/>
          <w:sz w:val="28"/>
          <w:szCs w:val="28"/>
          <w:lang w:eastAsia="ru-RU"/>
        </w:rPr>
      </w:pPr>
    </w:p>
    <w:p w:rsidR="007F020D" w:rsidRPr="00C956BC" w:rsidRDefault="007F020D" w:rsidP="00E212C8">
      <w:pPr>
        <w:widowControl w:val="0"/>
        <w:autoSpaceDE w:val="0"/>
        <w:autoSpaceDN w:val="0"/>
        <w:adjustRightInd w:val="0"/>
        <w:spacing w:after="0" w:line="240" w:lineRule="auto"/>
        <w:ind w:firstLine="561"/>
        <w:jc w:val="both"/>
        <w:rPr>
          <w:rFonts w:ascii="Times New Roman" w:eastAsia="MS Mincho" w:hAnsi="Times New Roman"/>
          <w:sz w:val="28"/>
          <w:szCs w:val="28"/>
          <w:lang w:eastAsia="ru-RU"/>
        </w:rPr>
      </w:pPr>
      <w:r w:rsidRPr="00C956BC">
        <w:rPr>
          <w:rFonts w:ascii="Times New Roman" w:eastAsia="MS Mincho" w:hAnsi="Times New Roman"/>
          <w:sz w:val="28"/>
          <w:szCs w:val="28"/>
          <w:lang w:eastAsia="ru-RU"/>
        </w:rPr>
        <w:t xml:space="preserve">Внутрішніми антикорупційними планами чи програмами установ та організацій варто передбачати спеціальні положення, що стосуються вказаної категорії осіб. Зокрема, </w:t>
      </w:r>
      <w:r w:rsidR="00A10B95" w:rsidRPr="00C956BC">
        <w:rPr>
          <w:rFonts w:ascii="Times New Roman" w:eastAsia="MS Mincho" w:hAnsi="Times New Roman"/>
          <w:sz w:val="28"/>
          <w:szCs w:val="28"/>
          <w:lang w:eastAsia="ru-RU"/>
        </w:rPr>
        <w:t>йдеться про</w:t>
      </w:r>
      <w:r w:rsidRPr="00C956BC">
        <w:rPr>
          <w:rFonts w:ascii="Times New Roman" w:eastAsia="MS Mincho" w:hAnsi="Times New Roman"/>
          <w:sz w:val="28"/>
          <w:szCs w:val="28"/>
          <w:lang w:eastAsia="ru-RU"/>
        </w:rPr>
        <w:t xml:space="preserve"> створення особливих каналів надання такої інформації, спеціальні тренінги для керівників щодо належної поведінки</w:t>
      </w:r>
      <w:r w:rsidR="00A10B95" w:rsidRPr="00C956BC">
        <w:rPr>
          <w:rFonts w:ascii="Times New Roman" w:eastAsia="MS Mincho" w:hAnsi="Times New Roman"/>
          <w:sz w:val="28"/>
          <w:szCs w:val="28"/>
          <w:lang w:eastAsia="ru-RU"/>
        </w:rPr>
        <w:t xml:space="preserve"> стосовно такої категорії осіб </w:t>
      </w:r>
      <w:r w:rsidRPr="00C956BC">
        <w:rPr>
          <w:rFonts w:ascii="Times New Roman" w:eastAsia="MS Mincho" w:hAnsi="Times New Roman"/>
          <w:sz w:val="28"/>
          <w:szCs w:val="28"/>
          <w:lang w:eastAsia="ru-RU"/>
        </w:rPr>
        <w:t>тощо.</w:t>
      </w:r>
    </w:p>
    <w:p w:rsidR="007F020D" w:rsidRPr="00C956BC" w:rsidRDefault="005B192B"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
          <w:bCs/>
          <w:i/>
          <w:sz w:val="28"/>
          <w:szCs w:val="28"/>
          <w:lang w:eastAsia="ru-RU"/>
        </w:rPr>
      </w:pPr>
      <w:r w:rsidRPr="00C956BC">
        <w:rPr>
          <w:rFonts w:ascii="Times New Roman" w:hAnsi="Times New Roman"/>
          <w:b/>
          <w:bCs/>
          <w:i/>
          <w:sz w:val="28"/>
          <w:szCs w:val="28"/>
          <w:lang w:eastAsia="ru-RU"/>
        </w:rPr>
        <w:t xml:space="preserve">                           </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
          <w:bCs/>
          <w:i/>
          <w:sz w:val="28"/>
          <w:szCs w:val="28"/>
          <w:lang w:eastAsia="ru-RU"/>
        </w:rPr>
      </w:pPr>
      <w:r w:rsidRPr="00C956BC">
        <w:rPr>
          <w:rFonts w:ascii="Times New Roman" w:hAnsi="Times New Roman"/>
          <w:b/>
          <w:bCs/>
          <w:i/>
          <w:sz w:val="28"/>
          <w:szCs w:val="28"/>
          <w:lang w:eastAsia="ru-RU"/>
        </w:rPr>
        <w:t>Слу</w:t>
      </w:r>
      <w:r w:rsidR="00A10B95" w:rsidRPr="00C956BC">
        <w:rPr>
          <w:rFonts w:ascii="Times New Roman" w:hAnsi="Times New Roman"/>
          <w:b/>
          <w:bCs/>
          <w:i/>
          <w:sz w:val="28"/>
          <w:szCs w:val="28"/>
          <w:lang w:eastAsia="ru-RU"/>
        </w:rPr>
        <w:t>жбові розслідування (перевірки)</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Одним із дієвих інструментів запобігання корупції є також проведення службових розслідувань (перевірок) за кожним фактом притягнення службових осіб до відповідальності за корупційні правопорушення.</w:t>
      </w: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Відповідно до частини четвертої статті 22 Закону України «Про засади запобігання і протидії корупції» з метою виявлення причин та умов, що сприяли вчиненню корупційного правопорушення або невиконанню вимог цього Закону, за поданням спеціально уповноваженого суб'єкта у сфері протидії корупції за рішенням керівника органу, в якому працює особа, яка вчинила таке правопорушення, проводиться службове розслідування в порядку, визначеному Кабінетом Міністрів України.</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Порядок проведення службового розслідування стосовно осіб, уповноважених на виконання функцій держави або місцевого самоврядування</w:t>
      </w:r>
      <w:r w:rsidR="00A10B95" w:rsidRPr="00C956BC">
        <w:rPr>
          <w:rFonts w:ascii="Times New Roman" w:hAnsi="Times New Roman"/>
          <w:bCs/>
          <w:sz w:val="28"/>
          <w:szCs w:val="28"/>
          <w:lang w:eastAsia="ru-RU"/>
        </w:rPr>
        <w:t>,</w:t>
      </w:r>
      <w:r w:rsidRPr="00C956BC">
        <w:rPr>
          <w:rFonts w:ascii="Times New Roman" w:hAnsi="Times New Roman"/>
          <w:bCs/>
          <w:sz w:val="28"/>
          <w:szCs w:val="28"/>
          <w:lang w:eastAsia="ru-RU"/>
        </w:rPr>
        <w:t xml:space="preserve"> затверджений постановою Кабінету Міністрів України від 13 червня 2000 року № 950.</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Водночас, рекомендованим є проведення таких розслідувань чи перевірок за кожним фактом корупційного правопорушення навіть за відсутності подання спеціально уповноваженого суб'єкта у сфері протидії корупції.</w:t>
      </w:r>
    </w:p>
    <w:p w:rsidR="000F5CBD" w:rsidRPr="00C956BC" w:rsidRDefault="000F5CB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p>
    <w:p w:rsidR="007F020D" w:rsidRPr="00C956BC" w:rsidRDefault="007F020D" w:rsidP="00520549">
      <w:pPr>
        <w:widowControl w:val="0"/>
        <w:shd w:val="clear" w:color="auto" w:fill="FFFFFF"/>
        <w:autoSpaceDE w:val="0"/>
        <w:autoSpaceDN w:val="0"/>
        <w:adjustRightInd w:val="0"/>
        <w:spacing w:after="0" w:line="240" w:lineRule="auto"/>
        <w:ind w:left="6" w:right="19" w:firstLine="561"/>
        <w:jc w:val="both"/>
        <w:rPr>
          <w:rFonts w:ascii="Times New Roman" w:hAnsi="Times New Roman"/>
          <w:bCs/>
          <w:sz w:val="28"/>
          <w:szCs w:val="28"/>
          <w:lang w:eastAsia="ru-RU"/>
        </w:rPr>
      </w:pPr>
      <w:r w:rsidRPr="00C956BC">
        <w:rPr>
          <w:rFonts w:ascii="Times New Roman" w:hAnsi="Times New Roman"/>
          <w:bCs/>
          <w:sz w:val="28"/>
          <w:szCs w:val="28"/>
          <w:lang w:eastAsia="ru-RU"/>
        </w:rPr>
        <w:t xml:space="preserve">Якісне використання вказаного інструменту дозволить своєчасно виявляти причини та умови, які сприяють вчиненню корупційних правопорушень, своєчасно розробляти та вживати ефективних заходів щодо їх усунення.  </w:t>
      </w:r>
    </w:p>
    <w:p w:rsidR="007F020D" w:rsidRPr="00C956BC" w:rsidRDefault="007F020D" w:rsidP="008E5E21">
      <w:pPr>
        <w:widowControl w:val="0"/>
        <w:shd w:val="clear" w:color="auto" w:fill="FFFFFF"/>
        <w:autoSpaceDE w:val="0"/>
        <w:autoSpaceDN w:val="0"/>
        <w:adjustRightInd w:val="0"/>
        <w:spacing w:after="0" w:line="240" w:lineRule="auto"/>
        <w:ind w:right="19"/>
        <w:jc w:val="both"/>
        <w:rPr>
          <w:rFonts w:ascii="Times New Roman" w:hAnsi="Times New Roman"/>
          <w:b/>
          <w:bCs/>
          <w:sz w:val="28"/>
          <w:szCs w:val="28"/>
          <w:lang w:eastAsia="ru-RU"/>
        </w:rPr>
      </w:pPr>
    </w:p>
    <w:p w:rsidR="007F020D" w:rsidRPr="00C956BC" w:rsidRDefault="007F020D" w:rsidP="009970F4">
      <w:pPr>
        <w:widowControl w:val="0"/>
        <w:autoSpaceDE w:val="0"/>
        <w:autoSpaceDN w:val="0"/>
        <w:adjustRightInd w:val="0"/>
        <w:spacing w:after="0" w:line="240" w:lineRule="auto"/>
        <w:jc w:val="center"/>
        <w:rPr>
          <w:rFonts w:ascii="Times New Roman" w:hAnsi="Times New Roman"/>
          <w:b/>
          <w:spacing w:val="1"/>
          <w:sz w:val="28"/>
          <w:szCs w:val="28"/>
          <w:lang w:eastAsia="ru-RU"/>
        </w:rPr>
      </w:pPr>
      <w:r w:rsidRPr="00C956BC">
        <w:rPr>
          <w:rFonts w:ascii="Times New Roman" w:hAnsi="Times New Roman"/>
          <w:b/>
          <w:spacing w:val="1"/>
          <w:sz w:val="28"/>
          <w:szCs w:val="28"/>
          <w:lang w:eastAsia="ru-RU"/>
        </w:rPr>
        <w:t xml:space="preserve"> П</w:t>
      </w:r>
      <w:r w:rsidR="009970F4" w:rsidRPr="00C956BC">
        <w:rPr>
          <w:rFonts w:ascii="Times New Roman" w:hAnsi="Times New Roman"/>
          <w:b/>
          <w:spacing w:val="1"/>
          <w:sz w:val="28"/>
          <w:szCs w:val="28"/>
          <w:lang w:eastAsia="ru-RU"/>
        </w:rPr>
        <w:t>ОРАДИ ОСОБІ, УПОВНОВАЖЕНІЙ НА ВИЯКОНАННЯ ФУНКЦІЙ ДЕРЖАВИ АБО МІСЦЕВОГО САМОВРЯДУВАННЯ</w:t>
      </w:r>
    </w:p>
    <w:p w:rsidR="007F020D" w:rsidRPr="00C956BC" w:rsidRDefault="007F020D" w:rsidP="009970F4">
      <w:pPr>
        <w:widowControl w:val="0"/>
        <w:autoSpaceDE w:val="0"/>
        <w:autoSpaceDN w:val="0"/>
        <w:adjustRightInd w:val="0"/>
        <w:spacing w:after="0" w:line="240" w:lineRule="auto"/>
        <w:jc w:val="center"/>
        <w:rPr>
          <w:rFonts w:ascii="Times New Roman" w:hAnsi="Times New Roman"/>
          <w:b/>
          <w:spacing w:val="1"/>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b/>
          <w:bCs/>
          <w:iCs/>
          <w:sz w:val="28"/>
          <w:szCs w:val="28"/>
          <w:lang w:eastAsia="ru-RU"/>
        </w:rPr>
      </w:pPr>
      <w:r w:rsidRPr="00C956BC">
        <w:rPr>
          <w:rFonts w:ascii="Times New Roman" w:hAnsi="Times New Roman"/>
          <w:b/>
          <w:bCs/>
          <w:iCs/>
          <w:sz w:val="28"/>
          <w:szCs w:val="28"/>
          <w:lang w:eastAsia="ru-RU"/>
        </w:rPr>
        <w:t>1) Станьте прикладом нетерпимості до проявів корупції. Своєю поведінкою давайте оточуючим зрозуміти, що не тільки не будете самі приймати участі у корупційних діяннях, але й не будете приховувати таких діянь своїх колег.</w:t>
      </w:r>
    </w:p>
    <w:p w:rsidR="007F020D" w:rsidRPr="00C956BC" w:rsidRDefault="007F020D" w:rsidP="00D61F00">
      <w:pPr>
        <w:widowControl w:val="0"/>
        <w:autoSpaceDE w:val="0"/>
        <w:autoSpaceDN w:val="0"/>
        <w:adjustRightInd w:val="0"/>
        <w:spacing w:after="0" w:line="240" w:lineRule="auto"/>
        <w:ind w:left="720" w:firstLine="561"/>
        <w:jc w:val="both"/>
        <w:rPr>
          <w:rFonts w:ascii="Times New Roman" w:hAnsi="Times New Roman"/>
          <w:b/>
          <w:sz w:val="28"/>
          <w:szCs w:val="28"/>
          <w:lang w:eastAsia="ru-RU"/>
        </w:rPr>
      </w:pPr>
    </w:p>
    <w:p w:rsidR="007F020D" w:rsidRPr="00C956BC" w:rsidRDefault="00A10B95"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На</w:t>
      </w:r>
      <w:r w:rsidR="007F020D" w:rsidRPr="00C956BC">
        <w:rPr>
          <w:rFonts w:ascii="Times New Roman" w:hAnsi="Times New Roman"/>
          <w:sz w:val="28"/>
          <w:szCs w:val="28"/>
          <w:lang w:eastAsia="ru-RU"/>
        </w:rPr>
        <w:t xml:space="preserve"> момент вступу на державну службу особа зобов’язується сумлінно виконувати свої обов’язки, дотримуватись законодавства та принципів доброчесності у своїй поведінці. Отже, всі співробітники мають виконувати свої обов’язки неупереджено та справедливо.</w:t>
      </w: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Корумпована поведінка працівників порушує законність та мораль, завдає шкоди авторитету як органу, в якому він працює, так і державі загалом. Вона руйнує віру в неупередженість та об’єктивність державних органів.</w:t>
      </w: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Усі працівники органу повинні сумлінно виконувати свої обов’язки та бути прикладом, як для своїх колег, так і для громадян в цілому.</w:t>
      </w: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b/>
          <w:bCs/>
          <w:iCs/>
          <w:sz w:val="28"/>
          <w:szCs w:val="28"/>
          <w:lang w:eastAsia="ru-RU"/>
        </w:rPr>
      </w:pPr>
      <w:r w:rsidRPr="00C956BC">
        <w:rPr>
          <w:rFonts w:ascii="Times New Roman" w:hAnsi="Times New Roman"/>
          <w:b/>
          <w:bCs/>
          <w:iCs/>
          <w:sz w:val="28"/>
          <w:szCs w:val="28"/>
          <w:lang w:eastAsia="ru-RU"/>
        </w:rPr>
        <w:t>2) Рішуче припиняйте спроби втягнути Вас у корупційні діяння. Негайно повідомляйте про такі спроби керівництву.</w:t>
      </w: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У зовнішніх контактах, наприклад, з особами, що надають роботу, товари, послуги за державні кошти</w:t>
      </w:r>
      <w:r w:rsidR="00A10B95" w:rsidRPr="00C956BC">
        <w:rPr>
          <w:rFonts w:ascii="Times New Roman" w:hAnsi="Times New Roman"/>
          <w:sz w:val="28"/>
          <w:szCs w:val="28"/>
          <w:lang w:eastAsia="ru-RU"/>
        </w:rPr>
        <w:t>, Ви повинні з самого початку</w:t>
      </w:r>
      <w:r w:rsidRPr="00C956BC">
        <w:rPr>
          <w:rFonts w:ascii="Times New Roman" w:hAnsi="Times New Roman"/>
          <w:sz w:val="28"/>
          <w:szCs w:val="28"/>
          <w:lang w:eastAsia="ru-RU"/>
        </w:rPr>
        <w:t xml:space="preserve"> визначити чіткі межі ваших повноважень і негайно припиняти спроби втягування до корупційних </w:t>
      </w:r>
      <w:r w:rsidRPr="00C956BC">
        <w:rPr>
          <w:rFonts w:ascii="Times New Roman" w:hAnsi="Times New Roman"/>
          <w:bCs/>
          <w:iCs/>
          <w:sz w:val="28"/>
          <w:szCs w:val="28"/>
          <w:lang w:eastAsia="ru-RU"/>
        </w:rPr>
        <w:t>діянь</w:t>
      </w:r>
      <w:r w:rsidRPr="00C956BC">
        <w:rPr>
          <w:rFonts w:ascii="Times New Roman" w:hAnsi="Times New Roman"/>
          <w:sz w:val="28"/>
          <w:szCs w:val="28"/>
          <w:lang w:eastAsia="ru-RU"/>
        </w:rPr>
        <w:t>.</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Не створюйте в оточуючих враження, що Ви відкриті для «невеликих ознак уваги».</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Не піддавайтеся спокусі таким чином покращити свої матеріальне становище.</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Не соромтеся відмовитися від подарунка або віддати його назад, супроводжуючи цю відмову роз’ясненням правил, яких Ви маєте дотримуватись.</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Якщо Ви працюєте у сфер</w:t>
      </w:r>
      <w:r w:rsidR="00D61F00" w:rsidRPr="00C956BC">
        <w:rPr>
          <w:rFonts w:ascii="Times New Roman" w:hAnsi="Times New Roman"/>
          <w:sz w:val="28"/>
          <w:szCs w:val="28"/>
          <w:lang w:eastAsia="ru-RU"/>
        </w:rPr>
        <w:t>ах підвищеного корупційного ризику,</w:t>
      </w:r>
      <w:r w:rsidRPr="00C956BC">
        <w:rPr>
          <w:rFonts w:ascii="Times New Roman" w:hAnsi="Times New Roman"/>
          <w:sz w:val="28"/>
          <w:szCs w:val="28"/>
          <w:lang w:eastAsia="ru-RU"/>
        </w:rPr>
        <w:t xml:space="preserve"> Вам необхідно бути особливо обережним щодо спроб третіх осіб вплинути на Ваше рішення.</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Чітко дотримуйтеся норм законодавства про заборону прийняття винагород або подарунків та вимог доброчесної поведінки.</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Якщо третя особа попросила Вас зробити їй протиправну послугу, негайно поінформуйте про це своє керівництво. Це допоможе уникнути будь-якої підозри в корупції та дасть змогу вжити заходів проти правопорушників.</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Якщо Ви опираєтесь спробам втягнути Вас у корупційні діяння, однак не повідомляєте про це керівництво, особа, яка схиляла Вас до протиправної поведінки</w:t>
      </w:r>
      <w:r w:rsidR="00A10B95" w:rsidRPr="00C956BC">
        <w:rPr>
          <w:rFonts w:ascii="Times New Roman" w:hAnsi="Times New Roman"/>
          <w:sz w:val="28"/>
          <w:szCs w:val="28"/>
          <w:lang w:eastAsia="ru-RU"/>
        </w:rPr>
        <w:t>,</w:t>
      </w:r>
      <w:r w:rsidRPr="00C956BC">
        <w:rPr>
          <w:rFonts w:ascii="Times New Roman" w:hAnsi="Times New Roman"/>
          <w:sz w:val="28"/>
          <w:szCs w:val="28"/>
          <w:lang w:eastAsia="ru-RU"/>
        </w:rPr>
        <w:t xml:space="preserve"> може повторити свою спробу</w:t>
      </w:r>
      <w:r w:rsidR="00D61F00" w:rsidRPr="00C956BC">
        <w:rPr>
          <w:rFonts w:ascii="Times New Roman" w:hAnsi="Times New Roman"/>
          <w:sz w:val="28"/>
          <w:szCs w:val="28"/>
          <w:lang w:eastAsia="ru-RU"/>
        </w:rPr>
        <w:t>,</w:t>
      </w:r>
      <w:r w:rsidRPr="00C956BC">
        <w:rPr>
          <w:rFonts w:ascii="Times New Roman" w:hAnsi="Times New Roman"/>
          <w:sz w:val="28"/>
          <w:szCs w:val="28"/>
          <w:lang w:eastAsia="ru-RU"/>
        </w:rPr>
        <w:t xml:space="preserve"> звернувшись до когось з Ваших колег. Захистіть своїх колег від спокуси бути залученими до корупційних діянь.</w:t>
      </w:r>
    </w:p>
    <w:p w:rsidR="007F020D" w:rsidRPr="00C956BC" w:rsidRDefault="007F020D" w:rsidP="00D61F00">
      <w:pPr>
        <w:spacing w:after="0" w:line="240" w:lineRule="auto"/>
        <w:ind w:firstLine="561"/>
        <w:jc w:val="both"/>
        <w:rPr>
          <w:rFonts w:ascii="Times New Roman" w:hAnsi="Times New Roman"/>
          <w:b/>
          <w:bCs/>
          <w:iCs/>
          <w:sz w:val="28"/>
          <w:szCs w:val="28"/>
          <w:lang w:eastAsia="ru-RU"/>
        </w:rPr>
      </w:pPr>
    </w:p>
    <w:p w:rsidR="007F020D" w:rsidRPr="00C956BC" w:rsidRDefault="007F020D" w:rsidP="00D61F00">
      <w:pPr>
        <w:spacing w:after="0" w:line="240" w:lineRule="auto"/>
        <w:ind w:firstLine="561"/>
        <w:jc w:val="both"/>
        <w:rPr>
          <w:rFonts w:ascii="Times New Roman" w:hAnsi="Times New Roman"/>
          <w:b/>
          <w:bCs/>
          <w:iCs/>
          <w:sz w:val="28"/>
          <w:szCs w:val="28"/>
          <w:lang w:eastAsia="ru-RU"/>
        </w:rPr>
      </w:pPr>
      <w:r w:rsidRPr="00C956BC">
        <w:rPr>
          <w:rFonts w:ascii="Times New Roman" w:hAnsi="Times New Roman"/>
          <w:b/>
          <w:bCs/>
          <w:iCs/>
          <w:sz w:val="28"/>
          <w:szCs w:val="28"/>
          <w:lang w:eastAsia="ru-RU"/>
        </w:rPr>
        <w:t>3) Якщо у Вас з’являється відчуття, що Вас хочуть попросити про послугу, яка суперечить Вашим обов’язкам, залучіть будь-кого зі своїх колег у якості свідка.</w:t>
      </w:r>
    </w:p>
    <w:p w:rsidR="007F020D" w:rsidRPr="00C956BC" w:rsidRDefault="007F020D" w:rsidP="00D61F00">
      <w:pPr>
        <w:spacing w:after="0" w:line="240" w:lineRule="auto"/>
        <w:ind w:firstLine="561"/>
        <w:jc w:val="both"/>
        <w:rPr>
          <w:rFonts w:ascii="Times New Roman" w:hAnsi="Times New Roman"/>
          <w:b/>
          <w:bCs/>
          <w:iCs/>
          <w:sz w:val="28"/>
          <w:szCs w:val="28"/>
          <w:lang w:eastAsia="ru-RU"/>
        </w:rPr>
      </w:pPr>
    </w:p>
    <w:p w:rsidR="007F020D" w:rsidRPr="00C956BC" w:rsidRDefault="007F020D" w:rsidP="00D61F00">
      <w:pPr>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Іноді в ході розмови із сторонньою особою у Вас може виникнути підозра, що Вам намагатимуться зробити протиправну пропозицію, яку буде нелегко відхилити. Часто в такій ситуації не допомагає лише відмова від корупційної поведінки, тому Вам не варто намагатися владнати ситуацію власними силами. Запросіть до участі у розмові одного із своїх колег.</w:t>
      </w:r>
    </w:p>
    <w:p w:rsidR="007F020D" w:rsidRPr="00C956BC" w:rsidRDefault="007F020D" w:rsidP="00D61F00">
      <w:pPr>
        <w:spacing w:after="0" w:line="240" w:lineRule="auto"/>
        <w:ind w:firstLine="561"/>
        <w:jc w:val="both"/>
        <w:rPr>
          <w:rFonts w:ascii="Times New Roman" w:hAnsi="Times New Roman"/>
          <w:sz w:val="28"/>
          <w:szCs w:val="28"/>
          <w:lang w:eastAsia="ru-RU"/>
        </w:rPr>
      </w:pPr>
    </w:p>
    <w:p w:rsidR="007F020D" w:rsidRPr="00C956BC" w:rsidRDefault="007F020D" w:rsidP="00D61F00">
      <w:pPr>
        <w:spacing w:after="0" w:line="240" w:lineRule="auto"/>
        <w:ind w:firstLine="561"/>
        <w:jc w:val="both"/>
        <w:rPr>
          <w:rFonts w:ascii="Times New Roman" w:hAnsi="Times New Roman"/>
          <w:b/>
          <w:bCs/>
          <w:i/>
          <w:iCs/>
          <w:sz w:val="28"/>
          <w:szCs w:val="28"/>
          <w:lang w:eastAsia="ru-RU"/>
        </w:rPr>
      </w:pPr>
      <w:r w:rsidRPr="00C956BC">
        <w:rPr>
          <w:rFonts w:ascii="Times New Roman" w:hAnsi="Times New Roman"/>
          <w:b/>
          <w:bCs/>
          <w:iCs/>
          <w:sz w:val="28"/>
          <w:szCs w:val="28"/>
          <w:lang w:eastAsia="ru-RU"/>
        </w:rPr>
        <w:t>4) Працюйте так, щоб Вашу роботу можна було в будь-який момент перевірити</w:t>
      </w:r>
      <w:r w:rsidRPr="00C956BC">
        <w:rPr>
          <w:rFonts w:ascii="Times New Roman" w:hAnsi="Times New Roman"/>
          <w:b/>
          <w:bCs/>
          <w:i/>
          <w:iCs/>
          <w:sz w:val="28"/>
          <w:szCs w:val="28"/>
          <w:lang w:eastAsia="ru-RU"/>
        </w:rPr>
        <w:t>.</w:t>
      </w:r>
    </w:p>
    <w:p w:rsidR="007F020D" w:rsidRPr="00C956BC" w:rsidRDefault="007F020D" w:rsidP="00D61F00">
      <w:pPr>
        <w:spacing w:after="0" w:line="240" w:lineRule="auto"/>
        <w:ind w:firstLine="561"/>
        <w:jc w:val="both"/>
        <w:rPr>
          <w:rFonts w:ascii="Times New Roman" w:hAnsi="Times New Roman"/>
          <w:b/>
          <w:bCs/>
          <w:i/>
          <w:iCs/>
          <w:sz w:val="28"/>
          <w:szCs w:val="28"/>
          <w:lang w:eastAsia="ru-RU"/>
        </w:rPr>
      </w:pPr>
    </w:p>
    <w:p w:rsidR="007F020D" w:rsidRPr="00C956BC" w:rsidRDefault="007F020D" w:rsidP="00D61F00">
      <w:pPr>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Ваша робота повинна бути прозорою та зрозумілою для керівництва, колег та інших осіб. Можливо Вам доведеться змінити своє місце роботи (перехід до виконання нових завдань, перехід до іншого підрозділу) або бути тимчасово відсутнім (хвороба, відпустка), тому Ваша робота повинна бути настільки відкритою, щоб в будь-який час особа, що Вас замінить, могла виконувати Ваші обов’язки.</w:t>
      </w:r>
    </w:p>
    <w:p w:rsidR="007F020D" w:rsidRPr="00C956BC" w:rsidRDefault="007F020D" w:rsidP="00D61F00">
      <w:pPr>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b/>
          <w:bCs/>
          <w:iCs/>
          <w:sz w:val="28"/>
          <w:szCs w:val="28"/>
          <w:lang w:eastAsia="ru-RU"/>
        </w:rPr>
      </w:pPr>
      <w:r w:rsidRPr="00C956BC">
        <w:rPr>
          <w:rFonts w:ascii="Times New Roman" w:hAnsi="Times New Roman"/>
          <w:b/>
          <w:bCs/>
          <w:iCs/>
          <w:sz w:val="28"/>
          <w:szCs w:val="28"/>
          <w:lang w:eastAsia="ru-RU"/>
        </w:rPr>
        <w:t>5) Чітко відокремлюйте службову діяльність від свого приватного життя. Перевіряйте, чи немає конфлікту інтересів між Вашими службовими обов’язками та приватними інтересами.</w:t>
      </w: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 xml:space="preserve">Спроби корупції часто починаються з того, що треті особи намагаються розширити службові контакти та перенести їх у сферу приватного життя. </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Відомо, що особливо складно відмовити у «невеликій послузі», коли з цією особою існують дружні стосунки, а також коли сам службовець або його родина отримує привілеї у будь-якому вигляді (квитки на концерт, запрошення до дорогих ресторанів), на які не можна відповісти тим самим, тощо. Отже, в приватному житті Ви з самого початку повинні дати оточуючим зрозуміти, що відокремлюєте службову діяльність від приватного життя. Це дозволить уникнути підозри у Вашій корумпованості.</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0F5CBD" w:rsidRPr="00C956BC" w:rsidRDefault="007F020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У кожної особи, яка звертається до Вас у зв’язку з Вашою службовою діяльністю</w:t>
      </w:r>
      <w:r w:rsidR="00A10B95" w:rsidRPr="00C956BC">
        <w:rPr>
          <w:rFonts w:ascii="Times New Roman" w:hAnsi="Times New Roman"/>
          <w:sz w:val="28"/>
          <w:szCs w:val="28"/>
          <w:lang w:eastAsia="ru-RU"/>
        </w:rPr>
        <w:t>,</w:t>
      </w:r>
      <w:r w:rsidRPr="00C956BC">
        <w:rPr>
          <w:rFonts w:ascii="Times New Roman" w:hAnsi="Times New Roman"/>
          <w:sz w:val="28"/>
          <w:szCs w:val="28"/>
          <w:lang w:eastAsia="ru-RU"/>
        </w:rPr>
        <w:t xml:space="preserve"> є право очікувати від Вас неупередженої, справедливої, обґрунтованої то</w:t>
      </w:r>
      <w:r w:rsidR="00D61F00" w:rsidRPr="00C956BC">
        <w:rPr>
          <w:rFonts w:ascii="Times New Roman" w:hAnsi="Times New Roman"/>
          <w:sz w:val="28"/>
          <w:szCs w:val="28"/>
          <w:lang w:eastAsia="ru-RU"/>
        </w:rPr>
        <w:t xml:space="preserve">бто доброчесної поведінки. Тому </w:t>
      </w:r>
      <w:r w:rsidRPr="00C956BC">
        <w:rPr>
          <w:rFonts w:ascii="Times New Roman" w:hAnsi="Times New Roman"/>
          <w:sz w:val="28"/>
          <w:szCs w:val="28"/>
          <w:lang w:eastAsia="ru-RU"/>
        </w:rPr>
        <w:t>під час будь-якої службової діяльності, за яку Ви несете відповідальність, перевіряйте, чи не вступають Ваші власні інтереси, а також інтереси Ваших близьких осіб</w:t>
      </w:r>
      <w:r w:rsidRPr="00C956BC">
        <w:rPr>
          <w:rFonts w:ascii="Times New Roman" w:hAnsi="Times New Roman"/>
          <w:strike/>
          <w:sz w:val="28"/>
          <w:szCs w:val="28"/>
          <w:lang w:eastAsia="ru-RU"/>
        </w:rPr>
        <w:t>,</w:t>
      </w:r>
      <w:r w:rsidRPr="00C956BC">
        <w:rPr>
          <w:rFonts w:ascii="Times New Roman" w:hAnsi="Times New Roman"/>
          <w:sz w:val="28"/>
          <w:szCs w:val="28"/>
          <w:lang w:eastAsia="ru-RU"/>
        </w:rPr>
        <w:t xml:space="preserve"> в конфлікт з Вашими службовими обов’язками. Піклуйтеся про те, щоб ніхто не міг звинуватити Вас в упередженості.</w:t>
      </w:r>
    </w:p>
    <w:p w:rsidR="000F5CBD" w:rsidRPr="00C956BC" w:rsidRDefault="000F5CBD" w:rsidP="000F5CBD">
      <w:pPr>
        <w:spacing w:after="0" w:line="240" w:lineRule="auto"/>
        <w:ind w:firstLine="561"/>
        <w:jc w:val="both"/>
        <w:rPr>
          <w:rFonts w:ascii="Times New Roman" w:hAnsi="Times New Roman"/>
          <w:sz w:val="28"/>
          <w:szCs w:val="28"/>
          <w:lang w:eastAsia="ru-RU"/>
        </w:rPr>
      </w:pPr>
    </w:p>
    <w:p w:rsidR="000F5CBD" w:rsidRPr="00C956BC" w:rsidRDefault="000F5CBD" w:rsidP="000F5CBD">
      <w:pPr>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Якщо в конкретних службових обов’язках Ви вбачаєте можливу суперечність Ваших службових обов’язків та приватних інтересів або інтересів третіх осіб, з якими Ви пов’язані, негайно повідомте про це своє керівництво з метою вжиття відповідних заходів (наприклад, звільнення Вас від виконання завдання).</w:t>
      </w:r>
    </w:p>
    <w:p w:rsidR="000F5CBD" w:rsidRPr="00C956BC" w:rsidRDefault="000F5CBD" w:rsidP="000F5CBD">
      <w:pPr>
        <w:spacing w:after="0" w:line="240" w:lineRule="auto"/>
        <w:ind w:firstLine="561"/>
        <w:jc w:val="both"/>
        <w:rPr>
          <w:rFonts w:ascii="Times New Roman" w:hAnsi="Times New Roman"/>
          <w:sz w:val="28"/>
          <w:szCs w:val="28"/>
          <w:lang w:eastAsia="ru-RU"/>
        </w:rPr>
      </w:pPr>
    </w:p>
    <w:p w:rsidR="000F5CBD" w:rsidRPr="00C956BC" w:rsidRDefault="000F5CBD" w:rsidP="000F5CBD">
      <w:pPr>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 xml:space="preserve">Відмовтеся від виконання роботи за сумісництвом, якщо це суперечить вимогам законодавства або інтересам служби. </w:t>
      </w:r>
    </w:p>
    <w:p w:rsidR="000F5CBD" w:rsidRPr="00C956BC" w:rsidRDefault="000F5CBD" w:rsidP="000F5CBD">
      <w:pPr>
        <w:spacing w:after="0" w:line="240" w:lineRule="auto"/>
        <w:ind w:firstLine="561"/>
        <w:jc w:val="both"/>
        <w:rPr>
          <w:rFonts w:ascii="Times New Roman" w:hAnsi="Times New Roman"/>
          <w:sz w:val="28"/>
          <w:szCs w:val="28"/>
          <w:lang w:eastAsia="ru-RU"/>
        </w:rPr>
      </w:pPr>
    </w:p>
    <w:p w:rsidR="000F5CBD" w:rsidRPr="00C956BC" w:rsidRDefault="000F5CBD" w:rsidP="000F5CBD">
      <w:pPr>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Якщ</w:t>
      </w:r>
      <w:r w:rsidR="00A10B95" w:rsidRPr="00C956BC">
        <w:rPr>
          <w:rFonts w:ascii="Times New Roman" w:hAnsi="Times New Roman"/>
          <w:sz w:val="28"/>
          <w:szCs w:val="28"/>
          <w:lang w:eastAsia="ru-RU"/>
        </w:rPr>
        <w:t>о у випадку конфлікту інтересів</w:t>
      </w:r>
      <w:r w:rsidRPr="00C956BC">
        <w:rPr>
          <w:rFonts w:ascii="Times New Roman" w:hAnsi="Times New Roman"/>
          <w:sz w:val="28"/>
          <w:szCs w:val="28"/>
          <w:lang w:eastAsia="ru-RU"/>
        </w:rPr>
        <w:t xml:space="preserve"> Ви надали перевагу власним інтересам, окрім шкоди Вашому особистому авторитету</w:t>
      </w:r>
      <w:r w:rsidR="00706ED7">
        <w:rPr>
          <w:rFonts w:ascii="Times New Roman" w:hAnsi="Times New Roman"/>
          <w:sz w:val="28"/>
          <w:szCs w:val="28"/>
          <w:lang w:eastAsia="ru-RU"/>
        </w:rPr>
        <w:t>,</w:t>
      </w:r>
      <w:r w:rsidRPr="00C956BC">
        <w:rPr>
          <w:rFonts w:ascii="Times New Roman" w:hAnsi="Times New Roman"/>
          <w:sz w:val="28"/>
          <w:szCs w:val="28"/>
          <w:lang w:eastAsia="ru-RU"/>
        </w:rPr>
        <w:t xml:space="preserve"> може буде завдано шкоду авторитету всього органу, в якому Ви працюєте.</w:t>
      </w:r>
    </w:p>
    <w:p w:rsidR="000F5CBD" w:rsidRPr="00C956BC" w:rsidRDefault="000F5CBD" w:rsidP="00D61F00">
      <w:pPr>
        <w:widowControl w:val="0"/>
        <w:autoSpaceDE w:val="0"/>
        <w:autoSpaceDN w:val="0"/>
        <w:adjustRightInd w:val="0"/>
        <w:spacing w:after="0" w:line="240" w:lineRule="auto"/>
        <w:ind w:firstLine="561"/>
        <w:jc w:val="both"/>
        <w:rPr>
          <w:rFonts w:ascii="Times New Roman" w:hAnsi="Times New Roman"/>
          <w:sz w:val="28"/>
          <w:szCs w:val="28"/>
          <w:lang w:eastAsia="ru-RU"/>
        </w:rPr>
      </w:pPr>
    </w:p>
    <w:p w:rsidR="007F020D" w:rsidRPr="00C956BC" w:rsidRDefault="007F020D" w:rsidP="00D61F00">
      <w:pPr>
        <w:framePr w:hSpace="180" w:wrap="around" w:vAnchor="text" w:hAnchor="margin" w:y="1"/>
        <w:spacing w:after="0" w:line="240" w:lineRule="auto"/>
        <w:ind w:firstLine="561"/>
        <w:jc w:val="both"/>
        <w:rPr>
          <w:rFonts w:ascii="Times New Roman" w:hAnsi="Times New Roman"/>
          <w:b/>
          <w:bCs/>
          <w:iCs/>
          <w:sz w:val="28"/>
          <w:szCs w:val="28"/>
          <w:lang w:eastAsia="ru-RU"/>
        </w:rPr>
      </w:pPr>
      <w:r w:rsidRPr="00C956BC">
        <w:rPr>
          <w:rFonts w:ascii="Times New Roman" w:hAnsi="Times New Roman"/>
          <w:b/>
          <w:bCs/>
          <w:iCs/>
          <w:sz w:val="28"/>
          <w:szCs w:val="28"/>
          <w:lang w:eastAsia="ru-RU"/>
        </w:rPr>
        <w:t>6) Запобігайте корупції, викриваючи випадки корупційних діянь.</w:t>
      </w:r>
    </w:p>
    <w:p w:rsidR="007F020D" w:rsidRPr="00C956BC" w:rsidRDefault="007F020D" w:rsidP="00D61F00">
      <w:pPr>
        <w:framePr w:hSpace="180" w:wrap="around" w:vAnchor="text" w:hAnchor="margin" w:y="1"/>
        <w:spacing w:after="0" w:line="240" w:lineRule="auto"/>
        <w:ind w:firstLine="561"/>
        <w:jc w:val="both"/>
        <w:rPr>
          <w:rFonts w:ascii="Times New Roman" w:hAnsi="Times New Roman"/>
          <w:b/>
          <w:bCs/>
          <w:iCs/>
          <w:sz w:val="28"/>
          <w:szCs w:val="28"/>
          <w:lang w:eastAsia="ru-RU"/>
        </w:rPr>
      </w:pPr>
    </w:p>
    <w:p w:rsidR="007F020D" w:rsidRPr="00C956BC" w:rsidRDefault="007F020D" w:rsidP="00D61F00">
      <w:pPr>
        <w:framePr w:hSpace="180" w:wrap="around" w:vAnchor="text" w:hAnchor="margin" w:y="1"/>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Корупції можна запобігти лише, коли кожн</w:t>
      </w:r>
      <w:r w:rsidR="00D61F00" w:rsidRPr="00C956BC">
        <w:rPr>
          <w:rFonts w:ascii="Times New Roman" w:hAnsi="Times New Roman"/>
          <w:sz w:val="28"/>
          <w:szCs w:val="28"/>
          <w:lang w:eastAsia="ru-RU"/>
        </w:rPr>
        <w:t>и</w:t>
      </w:r>
      <w:r w:rsidRPr="00C956BC">
        <w:rPr>
          <w:rFonts w:ascii="Times New Roman" w:hAnsi="Times New Roman"/>
          <w:sz w:val="28"/>
          <w:szCs w:val="28"/>
          <w:lang w:eastAsia="ru-RU"/>
        </w:rPr>
        <w:t xml:space="preserve">й службовець відчуває свою відповідальність за досягнення загальної мети створення вільного від корупції органу. </w:t>
      </w:r>
    </w:p>
    <w:p w:rsidR="000F5CBD" w:rsidRPr="00C956BC" w:rsidRDefault="000F5CBD" w:rsidP="00D61F00">
      <w:pPr>
        <w:framePr w:hSpace="180" w:wrap="around" w:vAnchor="text" w:hAnchor="margin" w:y="1"/>
        <w:spacing w:after="0" w:line="240" w:lineRule="auto"/>
        <w:ind w:firstLine="561"/>
        <w:jc w:val="both"/>
        <w:rPr>
          <w:rFonts w:ascii="Times New Roman" w:hAnsi="Times New Roman"/>
          <w:sz w:val="28"/>
          <w:szCs w:val="28"/>
          <w:lang w:eastAsia="ru-RU"/>
        </w:rPr>
      </w:pPr>
    </w:p>
    <w:p w:rsidR="007F020D" w:rsidRPr="00C956BC" w:rsidRDefault="00A10B95" w:rsidP="00D61F00">
      <w:pPr>
        <w:framePr w:hSpace="180" w:wrap="around" w:vAnchor="text" w:hAnchor="margin" w:y="1"/>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Це означає, що всі працівники</w:t>
      </w:r>
      <w:r w:rsidR="007F020D" w:rsidRPr="00C956BC">
        <w:rPr>
          <w:rFonts w:ascii="Times New Roman" w:hAnsi="Times New Roman"/>
          <w:sz w:val="28"/>
          <w:szCs w:val="28"/>
          <w:lang w:eastAsia="ru-RU"/>
        </w:rPr>
        <w:t xml:space="preserve"> в</w:t>
      </w:r>
      <w:r w:rsidRPr="00C956BC">
        <w:rPr>
          <w:rFonts w:ascii="Times New Roman" w:hAnsi="Times New Roman"/>
          <w:sz w:val="28"/>
          <w:szCs w:val="28"/>
          <w:lang w:eastAsia="ru-RU"/>
        </w:rPr>
        <w:t xml:space="preserve"> рамках виконання своїх завдань</w:t>
      </w:r>
      <w:r w:rsidR="007F020D" w:rsidRPr="00C956BC">
        <w:rPr>
          <w:rFonts w:ascii="Times New Roman" w:hAnsi="Times New Roman"/>
          <w:sz w:val="28"/>
          <w:szCs w:val="28"/>
          <w:lang w:eastAsia="ru-RU"/>
        </w:rPr>
        <w:t xml:space="preserve"> повинні дбати, щоб сторонні особи не мали можливості впливати на рішення службовця і що корумпованих колег не можна прикривати через почуття солідарності або лояльності. </w:t>
      </w:r>
    </w:p>
    <w:p w:rsidR="000F5CBD" w:rsidRPr="00C956BC" w:rsidRDefault="000F5CBD" w:rsidP="00D61F00">
      <w:pPr>
        <w:framePr w:hSpace="180" w:wrap="around" w:vAnchor="text" w:hAnchor="margin" w:y="1"/>
        <w:spacing w:after="0" w:line="240" w:lineRule="auto"/>
        <w:ind w:firstLine="561"/>
        <w:jc w:val="both"/>
        <w:rPr>
          <w:rFonts w:ascii="Times New Roman" w:hAnsi="Times New Roman"/>
          <w:sz w:val="28"/>
          <w:szCs w:val="28"/>
          <w:lang w:eastAsia="ru-RU"/>
        </w:rPr>
      </w:pPr>
    </w:p>
    <w:p w:rsidR="007F020D" w:rsidRPr="00C956BC" w:rsidRDefault="007F020D" w:rsidP="00D61F00">
      <w:pPr>
        <w:framePr w:hSpace="180" w:wrap="around" w:vAnchor="text" w:hAnchor="margin" w:y="1"/>
        <w:spacing w:after="0" w:line="240" w:lineRule="auto"/>
        <w:ind w:firstLine="561"/>
        <w:jc w:val="both"/>
        <w:rPr>
          <w:rFonts w:ascii="Times New Roman" w:hAnsi="Times New Roman"/>
          <w:sz w:val="28"/>
          <w:szCs w:val="28"/>
          <w:lang w:eastAsia="ru-RU"/>
        </w:rPr>
      </w:pPr>
      <w:r w:rsidRPr="00C956BC">
        <w:rPr>
          <w:rFonts w:ascii="Times New Roman" w:hAnsi="Times New Roman"/>
          <w:sz w:val="28"/>
          <w:szCs w:val="28"/>
          <w:lang w:eastAsia="ru-RU"/>
        </w:rPr>
        <w:t>Не приховуйте протиправних діянь!</w:t>
      </w:r>
    </w:p>
    <w:p w:rsidR="007F020D" w:rsidRPr="00C956BC" w:rsidRDefault="007F020D" w:rsidP="00D61F00">
      <w:pPr>
        <w:framePr w:hSpace="180" w:wrap="around" w:vAnchor="text" w:hAnchor="margin" w:y="1"/>
        <w:spacing w:after="0" w:line="240" w:lineRule="auto"/>
        <w:ind w:firstLine="561"/>
        <w:jc w:val="both"/>
        <w:rPr>
          <w:rFonts w:ascii="Times New Roman" w:hAnsi="Times New Roman"/>
          <w:sz w:val="28"/>
          <w:szCs w:val="28"/>
          <w:lang w:eastAsia="ru-RU"/>
        </w:rPr>
      </w:pPr>
    </w:p>
    <w:p w:rsidR="007F020D" w:rsidRPr="00C956BC" w:rsidRDefault="007F020D" w:rsidP="00D61F00">
      <w:pPr>
        <w:spacing w:after="0" w:line="240" w:lineRule="auto"/>
        <w:ind w:firstLine="561"/>
        <w:jc w:val="both"/>
        <w:rPr>
          <w:rFonts w:ascii="Times New Roman" w:hAnsi="Times New Roman"/>
          <w:sz w:val="28"/>
          <w:szCs w:val="28"/>
        </w:rPr>
      </w:pPr>
    </w:p>
    <w:p w:rsidR="007F020D" w:rsidRPr="00C956BC" w:rsidRDefault="007F020D" w:rsidP="00D61F00">
      <w:pPr>
        <w:ind w:firstLine="561"/>
      </w:pPr>
    </w:p>
    <w:sectPr w:rsidR="007F020D" w:rsidRPr="00C956BC" w:rsidSect="004D343D">
      <w:headerReference w:type="default" r:id="rId11"/>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7F" w:rsidRDefault="005F417F" w:rsidP="006A56B9">
      <w:pPr>
        <w:spacing w:after="0" w:line="240" w:lineRule="auto"/>
      </w:pPr>
      <w:r>
        <w:separator/>
      </w:r>
    </w:p>
  </w:endnote>
  <w:endnote w:type="continuationSeparator" w:id="0">
    <w:p w:rsidR="005F417F" w:rsidRDefault="005F417F" w:rsidP="006A5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7F" w:rsidRDefault="005F417F" w:rsidP="006A56B9">
      <w:pPr>
        <w:spacing w:after="0" w:line="240" w:lineRule="auto"/>
      </w:pPr>
      <w:r>
        <w:separator/>
      </w:r>
    </w:p>
  </w:footnote>
  <w:footnote w:type="continuationSeparator" w:id="0">
    <w:p w:rsidR="005F417F" w:rsidRDefault="005F417F" w:rsidP="006A5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7F" w:rsidRDefault="005F417F">
    <w:pPr>
      <w:pStyle w:val="a8"/>
      <w:jc w:val="center"/>
    </w:pPr>
    <w:fldSimple w:instr="PAGE   \* MERGEFORMAT">
      <w:r w:rsidR="004C2270">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B2D9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8087D"/>
    <w:multiLevelType w:val="hybridMultilevel"/>
    <w:tmpl w:val="9CDC1E9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B376711"/>
    <w:multiLevelType w:val="hybridMultilevel"/>
    <w:tmpl w:val="915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304D8"/>
    <w:multiLevelType w:val="hybridMultilevel"/>
    <w:tmpl w:val="1CEE398C"/>
    <w:lvl w:ilvl="0" w:tplc="A3E06E3A">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4354AFE"/>
    <w:multiLevelType w:val="hybridMultilevel"/>
    <w:tmpl w:val="EFAE65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59076A"/>
    <w:multiLevelType w:val="hybridMultilevel"/>
    <w:tmpl w:val="50B45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777B13"/>
    <w:multiLevelType w:val="hybridMultilevel"/>
    <w:tmpl w:val="17BAAC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AE5A80"/>
    <w:multiLevelType w:val="hybridMultilevel"/>
    <w:tmpl w:val="4EDA84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CAB1F65"/>
    <w:multiLevelType w:val="hybridMultilevel"/>
    <w:tmpl w:val="DF00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F36F2"/>
    <w:multiLevelType w:val="hybridMultilevel"/>
    <w:tmpl w:val="3D44C6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B27DB2"/>
    <w:multiLevelType w:val="hybridMultilevel"/>
    <w:tmpl w:val="1D6E82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1C2AF4"/>
    <w:multiLevelType w:val="hybridMultilevel"/>
    <w:tmpl w:val="1706C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9F0794"/>
    <w:multiLevelType w:val="hybridMultilevel"/>
    <w:tmpl w:val="DC24F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833774"/>
    <w:multiLevelType w:val="hybridMultilevel"/>
    <w:tmpl w:val="5B4499C8"/>
    <w:lvl w:ilvl="0" w:tplc="04190001">
      <w:start w:val="1"/>
      <w:numFmt w:val="bullet"/>
      <w:lvlText w:val=""/>
      <w:lvlJc w:val="left"/>
      <w:pPr>
        <w:tabs>
          <w:tab w:val="num" w:pos="789"/>
        </w:tabs>
        <w:ind w:left="789" w:hanging="360"/>
      </w:pPr>
      <w:rPr>
        <w:rFonts w:ascii="Symbol" w:hAnsi="Symbol" w:hint="default"/>
      </w:rPr>
    </w:lvl>
    <w:lvl w:ilvl="1" w:tplc="04190003" w:tentative="1">
      <w:start w:val="1"/>
      <w:numFmt w:val="bullet"/>
      <w:lvlText w:val="o"/>
      <w:lvlJc w:val="left"/>
      <w:pPr>
        <w:tabs>
          <w:tab w:val="num" w:pos="1509"/>
        </w:tabs>
        <w:ind w:left="1509" w:hanging="360"/>
      </w:pPr>
      <w:rPr>
        <w:rFonts w:ascii="Courier New" w:hAnsi="Courier New" w:hint="default"/>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14">
    <w:nsid w:val="686F4AB5"/>
    <w:multiLevelType w:val="hybridMultilevel"/>
    <w:tmpl w:val="601C800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9F47576"/>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71D35"/>
    <w:multiLevelType w:val="hybridMultilevel"/>
    <w:tmpl w:val="84DC90C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6CB208E"/>
    <w:multiLevelType w:val="hybridMultilevel"/>
    <w:tmpl w:val="6310B78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4"/>
  </w:num>
  <w:num w:numId="6">
    <w:abstractNumId w:val="1"/>
  </w:num>
  <w:num w:numId="7">
    <w:abstractNumId w:val="10"/>
  </w:num>
  <w:num w:numId="8">
    <w:abstractNumId w:val="12"/>
  </w:num>
  <w:num w:numId="9">
    <w:abstractNumId w:val="5"/>
  </w:num>
  <w:num w:numId="10">
    <w:abstractNumId w:val="9"/>
  </w:num>
  <w:num w:numId="11">
    <w:abstractNumId w:val="8"/>
  </w:num>
  <w:num w:numId="12">
    <w:abstractNumId w:val="0"/>
  </w:num>
  <w:num w:numId="13">
    <w:abstractNumId w:val="4"/>
  </w:num>
  <w:num w:numId="14">
    <w:abstractNumId w:val="16"/>
  </w:num>
  <w:num w:numId="15">
    <w:abstractNumId w:val="17"/>
  </w:num>
  <w:num w:numId="16">
    <w:abstractNumId w:val="2"/>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8BB"/>
    <w:rsid w:val="00017B2B"/>
    <w:rsid w:val="00035A1A"/>
    <w:rsid w:val="000403E1"/>
    <w:rsid w:val="00070A5A"/>
    <w:rsid w:val="000728EF"/>
    <w:rsid w:val="000746A2"/>
    <w:rsid w:val="00082758"/>
    <w:rsid w:val="000A3CFE"/>
    <w:rsid w:val="000B48F6"/>
    <w:rsid w:val="000D0607"/>
    <w:rsid w:val="000D14BE"/>
    <w:rsid w:val="000E05CB"/>
    <w:rsid w:val="000F0FCE"/>
    <w:rsid w:val="000F5CBD"/>
    <w:rsid w:val="0010744A"/>
    <w:rsid w:val="001213D4"/>
    <w:rsid w:val="001435CF"/>
    <w:rsid w:val="00147492"/>
    <w:rsid w:val="00153D54"/>
    <w:rsid w:val="00155CEA"/>
    <w:rsid w:val="00172219"/>
    <w:rsid w:val="00193C1B"/>
    <w:rsid w:val="001B65C9"/>
    <w:rsid w:val="001C1983"/>
    <w:rsid w:val="001C299F"/>
    <w:rsid w:val="001C69D3"/>
    <w:rsid w:val="001D116D"/>
    <w:rsid w:val="001D1C39"/>
    <w:rsid w:val="001D27E2"/>
    <w:rsid w:val="002058B3"/>
    <w:rsid w:val="00235979"/>
    <w:rsid w:val="00250B7A"/>
    <w:rsid w:val="002679A4"/>
    <w:rsid w:val="00271A55"/>
    <w:rsid w:val="002769E5"/>
    <w:rsid w:val="002B7E8D"/>
    <w:rsid w:val="002C1CBF"/>
    <w:rsid w:val="002C2C50"/>
    <w:rsid w:val="002D63A4"/>
    <w:rsid w:val="002E1600"/>
    <w:rsid w:val="002E6CCD"/>
    <w:rsid w:val="002F3653"/>
    <w:rsid w:val="002F4272"/>
    <w:rsid w:val="002F7096"/>
    <w:rsid w:val="00302FD5"/>
    <w:rsid w:val="00304E09"/>
    <w:rsid w:val="0031253C"/>
    <w:rsid w:val="0031448B"/>
    <w:rsid w:val="00320704"/>
    <w:rsid w:val="0032668A"/>
    <w:rsid w:val="003409D1"/>
    <w:rsid w:val="003532B0"/>
    <w:rsid w:val="00353E3E"/>
    <w:rsid w:val="003601D5"/>
    <w:rsid w:val="00366800"/>
    <w:rsid w:val="00374B74"/>
    <w:rsid w:val="00377AB5"/>
    <w:rsid w:val="00383022"/>
    <w:rsid w:val="00391215"/>
    <w:rsid w:val="003927AE"/>
    <w:rsid w:val="003B142A"/>
    <w:rsid w:val="003C0FB5"/>
    <w:rsid w:val="003D02F1"/>
    <w:rsid w:val="003F0179"/>
    <w:rsid w:val="003F6073"/>
    <w:rsid w:val="00400362"/>
    <w:rsid w:val="0040179F"/>
    <w:rsid w:val="00403573"/>
    <w:rsid w:val="00404DE1"/>
    <w:rsid w:val="004102DE"/>
    <w:rsid w:val="00411D53"/>
    <w:rsid w:val="00412EB9"/>
    <w:rsid w:val="00421284"/>
    <w:rsid w:val="00427CE6"/>
    <w:rsid w:val="00440A1B"/>
    <w:rsid w:val="004462E1"/>
    <w:rsid w:val="004549AA"/>
    <w:rsid w:val="00466C70"/>
    <w:rsid w:val="00467294"/>
    <w:rsid w:val="00484186"/>
    <w:rsid w:val="00492521"/>
    <w:rsid w:val="00496AF7"/>
    <w:rsid w:val="004A24ED"/>
    <w:rsid w:val="004A3D77"/>
    <w:rsid w:val="004A7170"/>
    <w:rsid w:val="004C2270"/>
    <w:rsid w:val="004D343D"/>
    <w:rsid w:val="004D7E7E"/>
    <w:rsid w:val="004E49C1"/>
    <w:rsid w:val="004E596F"/>
    <w:rsid w:val="004E793D"/>
    <w:rsid w:val="004F6754"/>
    <w:rsid w:val="0050330A"/>
    <w:rsid w:val="005033FA"/>
    <w:rsid w:val="0050372B"/>
    <w:rsid w:val="00512771"/>
    <w:rsid w:val="00520549"/>
    <w:rsid w:val="00521128"/>
    <w:rsid w:val="00524678"/>
    <w:rsid w:val="005460A2"/>
    <w:rsid w:val="00556495"/>
    <w:rsid w:val="005579A8"/>
    <w:rsid w:val="00566446"/>
    <w:rsid w:val="00586424"/>
    <w:rsid w:val="00594EB2"/>
    <w:rsid w:val="005A66B5"/>
    <w:rsid w:val="005A7479"/>
    <w:rsid w:val="005B192B"/>
    <w:rsid w:val="005B28B9"/>
    <w:rsid w:val="005C1633"/>
    <w:rsid w:val="005D1749"/>
    <w:rsid w:val="005D2D65"/>
    <w:rsid w:val="005E18BB"/>
    <w:rsid w:val="005F417F"/>
    <w:rsid w:val="00610D73"/>
    <w:rsid w:val="00617303"/>
    <w:rsid w:val="00630AF5"/>
    <w:rsid w:val="006455FF"/>
    <w:rsid w:val="0064726B"/>
    <w:rsid w:val="00650174"/>
    <w:rsid w:val="00650A9B"/>
    <w:rsid w:val="00654263"/>
    <w:rsid w:val="00660A1D"/>
    <w:rsid w:val="00674A07"/>
    <w:rsid w:val="00675BF3"/>
    <w:rsid w:val="006841C0"/>
    <w:rsid w:val="006A56B9"/>
    <w:rsid w:val="006A69AC"/>
    <w:rsid w:val="006B4C7A"/>
    <w:rsid w:val="006C0779"/>
    <w:rsid w:val="006C1429"/>
    <w:rsid w:val="006C6D34"/>
    <w:rsid w:val="006D32C0"/>
    <w:rsid w:val="006E3B4C"/>
    <w:rsid w:val="006F280B"/>
    <w:rsid w:val="006F7B32"/>
    <w:rsid w:val="0070146A"/>
    <w:rsid w:val="007035BA"/>
    <w:rsid w:val="00704C14"/>
    <w:rsid w:val="00706ED7"/>
    <w:rsid w:val="007236F3"/>
    <w:rsid w:val="00741105"/>
    <w:rsid w:val="0075491D"/>
    <w:rsid w:val="00754A3E"/>
    <w:rsid w:val="00790D34"/>
    <w:rsid w:val="007948C3"/>
    <w:rsid w:val="007A1B3C"/>
    <w:rsid w:val="007A3659"/>
    <w:rsid w:val="007A4BA8"/>
    <w:rsid w:val="007A6C35"/>
    <w:rsid w:val="007B7C95"/>
    <w:rsid w:val="007C0CD6"/>
    <w:rsid w:val="007C5065"/>
    <w:rsid w:val="007C61F2"/>
    <w:rsid w:val="007F020D"/>
    <w:rsid w:val="00802B78"/>
    <w:rsid w:val="008056EB"/>
    <w:rsid w:val="00805B51"/>
    <w:rsid w:val="00805D29"/>
    <w:rsid w:val="00806B56"/>
    <w:rsid w:val="00834481"/>
    <w:rsid w:val="008346F4"/>
    <w:rsid w:val="00836B2E"/>
    <w:rsid w:val="008569F4"/>
    <w:rsid w:val="008571FF"/>
    <w:rsid w:val="008609F2"/>
    <w:rsid w:val="00863492"/>
    <w:rsid w:val="00871D9C"/>
    <w:rsid w:val="008743B0"/>
    <w:rsid w:val="008921F0"/>
    <w:rsid w:val="0089300E"/>
    <w:rsid w:val="00897FFD"/>
    <w:rsid w:val="008A1AE3"/>
    <w:rsid w:val="008B6DC4"/>
    <w:rsid w:val="008D09AF"/>
    <w:rsid w:val="008D3F17"/>
    <w:rsid w:val="008E2C52"/>
    <w:rsid w:val="008E5E21"/>
    <w:rsid w:val="00910315"/>
    <w:rsid w:val="00914404"/>
    <w:rsid w:val="00923158"/>
    <w:rsid w:val="0092406E"/>
    <w:rsid w:val="0092456E"/>
    <w:rsid w:val="0092649E"/>
    <w:rsid w:val="00940624"/>
    <w:rsid w:val="00940A6D"/>
    <w:rsid w:val="00943475"/>
    <w:rsid w:val="009500FE"/>
    <w:rsid w:val="00962642"/>
    <w:rsid w:val="00963F0E"/>
    <w:rsid w:val="009752DD"/>
    <w:rsid w:val="00983C61"/>
    <w:rsid w:val="009858E6"/>
    <w:rsid w:val="009959A9"/>
    <w:rsid w:val="009970F4"/>
    <w:rsid w:val="009A08FA"/>
    <w:rsid w:val="009A2BA2"/>
    <w:rsid w:val="009A47FB"/>
    <w:rsid w:val="009D10B6"/>
    <w:rsid w:val="009D6C24"/>
    <w:rsid w:val="009F54EA"/>
    <w:rsid w:val="00A0515D"/>
    <w:rsid w:val="00A10B95"/>
    <w:rsid w:val="00A1276B"/>
    <w:rsid w:val="00A2658D"/>
    <w:rsid w:val="00A30620"/>
    <w:rsid w:val="00A3565E"/>
    <w:rsid w:val="00A81F1B"/>
    <w:rsid w:val="00A83107"/>
    <w:rsid w:val="00A963E2"/>
    <w:rsid w:val="00A96CF1"/>
    <w:rsid w:val="00A97659"/>
    <w:rsid w:val="00AA05DF"/>
    <w:rsid w:val="00AB469D"/>
    <w:rsid w:val="00AC60D8"/>
    <w:rsid w:val="00AD413C"/>
    <w:rsid w:val="00AD74C9"/>
    <w:rsid w:val="00AE06BE"/>
    <w:rsid w:val="00AE16A9"/>
    <w:rsid w:val="00AE4321"/>
    <w:rsid w:val="00AE6446"/>
    <w:rsid w:val="00AF4E24"/>
    <w:rsid w:val="00B1424D"/>
    <w:rsid w:val="00B219FF"/>
    <w:rsid w:val="00B31E1C"/>
    <w:rsid w:val="00B33AA0"/>
    <w:rsid w:val="00B349C0"/>
    <w:rsid w:val="00B60C8A"/>
    <w:rsid w:val="00B661A1"/>
    <w:rsid w:val="00B76F3E"/>
    <w:rsid w:val="00B82D55"/>
    <w:rsid w:val="00B86506"/>
    <w:rsid w:val="00B87D81"/>
    <w:rsid w:val="00B9607C"/>
    <w:rsid w:val="00BA53A3"/>
    <w:rsid w:val="00BC4AA1"/>
    <w:rsid w:val="00BD006E"/>
    <w:rsid w:val="00BD0D4D"/>
    <w:rsid w:val="00BD14CE"/>
    <w:rsid w:val="00BE10EC"/>
    <w:rsid w:val="00BE1DEA"/>
    <w:rsid w:val="00C10A76"/>
    <w:rsid w:val="00C14013"/>
    <w:rsid w:val="00C16314"/>
    <w:rsid w:val="00C22059"/>
    <w:rsid w:val="00C25F32"/>
    <w:rsid w:val="00C34F1C"/>
    <w:rsid w:val="00C50539"/>
    <w:rsid w:val="00C56A7C"/>
    <w:rsid w:val="00C6355A"/>
    <w:rsid w:val="00C67505"/>
    <w:rsid w:val="00C74636"/>
    <w:rsid w:val="00C9336D"/>
    <w:rsid w:val="00C93459"/>
    <w:rsid w:val="00C956BC"/>
    <w:rsid w:val="00CA7E88"/>
    <w:rsid w:val="00CB57AB"/>
    <w:rsid w:val="00CD532C"/>
    <w:rsid w:val="00CD6CF3"/>
    <w:rsid w:val="00CD6FE2"/>
    <w:rsid w:val="00CE5E70"/>
    <w:rsid w:val="00CF00A4"/>
    <w:rsid w:val="00CF71E6"/>
    <w:rsid w:val="00CF79FF"/>
    <w:rsid w:val="00D021DE"/>
    <w:rsid w:val="00D17D53"/>
    <w:rsid w:val="00D3564D"/>
    <w:rsid w:val="00D35932"/>
    <w:rsid w:val="00D44943"/>
    <w:rsid w:val="00D53E4A"/>
    <w:rsid w:val="00D55CAA"/>
    <w:rsid w:val="00D57D0B"/>
    <w:rsid w:val="00D61F00"/>
    <w:rsid w:val="00D724A2"/>
    <w:rsid w:val="00D7309E"/>
    <w:rsid w:val="00DB0556"/>
    <w:rsid w:val="00DD3949"/>
    <w:rsid w:val="00DE57FA"/>
    <w:rsid w:val="00DF552A"/>
    <w:rsid w:val="00DF5536"/>
    <w:rsid w:val="00E02BBB"/>
    <w:rsid w:val="00E16D73"/>
    <w:rsid w:val="00E212C8"/>
    <w:rsid w:val="00E30531"/>
    <w:rsid w:val="00E51379"/>
    <w:rsid w:val="00E55DEA"/>
    <w:rsid w:val="00E87734"/>
    <w:rsid w:val="00E90C2A"/>
    <w:rsid w:val="00E94C7D"/>
    <w:rsid w:val="00EA53DB"/>
    <w:rsid w:val="00ED10A1"/>
    <w:rsid w:val="00ED59A9"/>
    <w:rsid w:val="00EE251A"/>
    <w:rsid w:val="00EE337A"/>
    <w:rsid w:val="00EE59EA"/>
    <w:rsid w:val="00F04408"/>
    <w:rsid w:val="00F050E5"/>
    <w:rsid w:val="00F134E2"/>
    <w:rsid w:val="00F15C37"/>
    <w:rsid w:val="00F24FB0"/>
    <w:rsid w:val="00F312EE"/>
    <w:rsid w:val="00F3240A"/>
    <w:rsid w:val="00F44F55"/>
    <w:rsid w:val="00F53537"/>
    <w:rsid w:val="00F67FAC"/>
    <w:rsid w:val="00F71EDC"/>
    <w:rsid w:val="00F75D85"/>
    <w:rsid w:val="00F80B61"/>
    <w:rsid w:val="00F93BB3"/>
    <w:rsid w:val="00F94BB5"/>
    <w:rsid w:val="00F961DC"/>
    <w:rsid w:val="00FB2BB1"/>
    <w:rsid w:val="00FB6607"/>
    <w:rsid w:val="00FC5C50"/>
    <w:rsid w:val="00FF30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BB"/>
    <w:pPr>
      <w:spacing w:after="200" w:line="276" w:lineRule="auto"/>
    </w:pPr>
    <w:rPr>
      <w:rFonts w:ascii="Calibri" w:hAnsi="Calibri"/>
      <w:sz w:val="22"/>
      <w:szCs w:val="22"/>
      <w:lang w:val="uk-UA" w:eastAsia="en-US"/>
    </w:rPr>
  </w:style>
  <w:style w:type="paragraph" w:styleId="3">
    <w:name w:val="heading 3"/>
    <w:basedOn w:val="a"/>
    <w:link w:val="30"/>
    <w:uiPriority w:val="99"/>
    <w:qFormat/>
    <w:rsid w:val="005E18BB"/>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E18BB"/>
    <w:rPr>
      <w:rFonts w:ascii="Times New Roman" w:hAnsi="Times New Roman"/>
      <w:b/>
      <w:sz w:val="27"/>
    </w:rPr>
  </w:style>
  <w:style w:type="paragraph" w:styleId="a3">
    <w:name w:val="Normal (Web)"/>
    <w:basedOn w:val="a"/>
    <w:uiPriority w:val="99"/>
    <w:rsid w:val="005E18BB"/>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rsid w:val="005E18BB"/>
    <w:rPr>
      <w:rFonts w:cs="Times New Roman"/>
      <w:color w:val="0000FF"/>
      <w:u w:val="single"/>
    </w:rPr>
  </w:style>
  <w:style w:type="table" w:styleId="a5">
    <w:name w:val="Table Grid"/>
    <w:basedOn w:val="a1"/>
    <w:uiPriority w:val="99"/>
    <w:rsid w:val="005E18B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5E18BB"/>
    <w:rPr>
      <w:rFonts w:cs="Times New Roman"/>
      <w:b/>
    </w:rPr>
  </w:style>
  <w:style w:type="character" w:styleId="a7">
    <w:name w:val="Emphasis"/>
    <w:basedOn w:val="a0"/>
    <w:uiPriority w:val="99"/>
    <w:qFormat/>
    <w:rsid w:val="005E18BB"/>
    <w:rPr>
      <w:rFonts w:cs="Times New Roman"/>
      <w:i/>
    </w:rPr>
  </w:style>
  <w:style w:type="paragraph" w:styleId="a8">
    <w:name w:val="header"/>
    <w:basedOn w:val="a"/>
    <w:link w:val="a9"/>
    <w:uiPriority w:val="99"/>
    <w:rsid w:val="005E18BB"/>
    <w:pPr>
      <w:tabs>
        <w:tab w:val="center" w:pos="4677"/>
        <w:tab w:val="right" w:pos="9355"/>
      </w:tabs>
    </w:pPr>
    <w:rPr>
      <w:lang w:val="ru-RU"/>
    </w:rPr>
  </w:style>
  <w:style w:type="character" w:customStyle="1" w:styleId="a9">
    <w:name w:val="Верхний колонтитул Знак"/>
    <w:basedOn w:val="a0"/>
    <w:link w:val="a8"/>
    <w:uiPriority w:val="99"/>
    <w:locked/>
    <w:rsid w:val="005E18BB"/>
    <w:rPr>
      <w:rFonts w:ascii="Calibri" w:eastAsia="Times New Roman" w:hAnsi="Calibri"/>
      <w:sz w:val="22"/>
      <w:lang w:eastAsia="en-US"/>
    </w:rPr>
  </w:style>
  <w:style w:type="paragraph" w:styleId="aa">
    <w:name w:val="footer"/>
    <w:basedOn w:val="a"/>
    <w:link w:val="ab"/>
    <w:uiPriority w:val="99"/>
    <w:rsid w:val="005E18BB"/>
    <w:pPr>
      <w:tabs>
        <w:tab w:val="center" w:pos="4677"/>
        <w:tab w:val="right" w:pos="9355"/>
      </w:tabs>
    </w:pPr>
    <w:rPr>
      <w:lang w:val="ru-RU"/>
    </w:rPr>
  </w:style>
  <w:style w:type="character" w:customStyle="1" w:styleId="ab">
    <w:name w:val="Нижний колонтитул Знак"/>
    <w:basedOn w:val="a0"/>
    <w:link w:val="aa"/>
    <w:uiPriority w:val="99"/>
    <w:locked/>
    <w:rsid w:val="005E18BB"/>
    <w:rPr>
      <w:rFonts w:ascii="Calibri" w:eastAsia="Times New Roman" w:hAnsi="Calibri"/>
      <w:sz w:val="22"/>
      <w:lang w:eastAsia="en-US"/>
    </w:rPr>
  </w:style>
  <w:style w:type="paragraph" w:styleId="ac">
    <w:name w:val="No Spacing"/>
    <w:uiPriority w:val="99"/>
    <w:qFormat/>
    <w:rsid w:val="005E18BB"/>
    <w:rPr>
      <w:rFonts w:ascii="Calibri" w:hAnsi="Calibri"/>
      <w:sz w:val="22"/>
      <w:szCs w:val="22"/>
      <w:lang w:eastAsia="en-US"/>
    </w:rPr>
  </w:style>
  <w:style w:type="paragraph" w:styleId="ad">
    <w:name w:val="footnote text"/>
    <w:basedOn w:val="a"/>
    <w:link w:val="ae"/>
    <w:uiPriority w:val="99"/>
    <w:rsid w:val="005E18BB"/>
    <w:pPr>
      <w:spacing w:after="0" w:line="240" w:lineRule="auto"/>
    </w:pPr>
    <w:rPr>
      <w:rFonts w:ascii="Cambria" w:eastAsia="MS Mincho" w:hAnsi="Cambria"/>
      <w:sz w:val="20"/>
      <w:szCs w:val="20"/>
      <w:lang w:val="ru-RU" w:eastAsia="ru-RU"/>
    </w:rPr>
  </w:style>
  <w:style w:type="character" w:customStyle="1" w:styleId="ae">
    <w:name w:val="Текст сноски Знак"/>
    <w:basedOn w:val="a0"/>
    <w:link w:val="ad"/>
    <w:uiPriority w:val="99"/>
    <w:locked/>
    <w:rsid w:val="005E18BB"/>
    <w:rPr>
      <w:rFonts w:ascii="Cambria" w:eastAsia="MS Mincho" w:hAnsi="Cambria"/>
      <w:sz w:val="20"/>
    </w:rPr>
  </w:style>
  <w:style w:type="character" w:styleId="af">
    <w:name w:val="footnote reference"/>
    <w:basedOn w:val="a0"/>
    <w:uiPriority w:val="99"/>
    <w:rsid w:val="005E18BB"/>
    <w:rPr>
      <w:rFonts w:cs="Times New Roman"/>
      <w:vertAlign w:val="superscript"/>
    </w:rPr>
  </w:style>
  <w:style w:type="paragraph" w:styleId="HTML">
    <w:name w:val="HTML Preformatted"/>
    <w:basedOn w:val="a"/>
    <w:link w:val="HTML0"/>
    <w:uiPriority w:val="99"/>
    <w:rsid w:val="005E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basedOn w:val="a0"/>
    <w:link w:val="HTML"/>
    <w:uiPriority w:val="99"/>
    <w:locked/>
    <w:rsid w:val="005E18BB"/>
    <w:rPr>
      <w:rFonts w:ascii="Courier New" w:hAnsi="Courier New"/>
      <w:sz w:val="20"/>
      <w:lang w:val="uk-UA" w:eastAsia="uk-UA"/>
    </w:rPr>
  </w:style>
  <w:style w:type="paragraph" w:styleId="af0">
    <w:name w:val="List Paragraph"/>
    <w:basedOn w:val="a"/>
    <w:uiPriority w:val="99"/>
    <w:qFormat/>
    <w:rsid w:val="005E18BB"/>
    <w:pPr>
      <w:ind w:left="720"/>
      <w:contextualSpacing/>
    </w:pPr>
  </w:style>
  <w:style w:type="paragraph" w:customStyle="1" w:styleId="rvps2">
    <w:name w:val="rvps2"/>
    <w:basedOn w:val="a"/>
    <w:uiPriority w:val="99"/>
    <w:rsid w:val="005E18BB"/>
    <w:pPr>
      <w:spacing w:before="100" w:beforeAutospacing="1" w:after="100" w:afterAutospacing="1" w:line="240" w:lineRule="auto"/>
    </w:pPr>
    <w:rPr>
      <w:rFonts w:ascii="Times New Roman" w:hAnsi="Times New Roman"/>
      <w:color w:val="000000"/>
      <w:sz w:val="24"/>
      <w:szCs w:val="24"/>
      <w:lang w:eastAsia="uk-UA"/>
    </w:rPr>
  </w:style>
  <w:style w:type="paragraph" w:customStyle="1" w:styleId="Style4">
    <w:name w:val="Style4"/>
    <w:basedOn w:val="a"/>
    <w:uiPriority w:val="99"/>
    <w:rsid w:val="005E18BB"/>
    <w:pPr>
      <w:widowControl w:val="0"/>
      <w:autoSpaceDE w:val="0"/>
      <w:autoSpaceDN w:val="0"/>
      <w:adjustRightInd w:val="0"/>
      <w:spacing w:after="0" w:line="323" w:lineRule="exact"/>
      <w:ind w:firstLine="701"/>
      <w:jc w:val="both"/>
    </w:pPr>
    <w:rPr>
      <w:rFonts w:ascii="Times New Roman" w:hAnsi="Times New Roman"/>
      <w:sz w:val="24"/>
      <w:szCs w:val="24"/>
      <w:lang w:eastAsia="uk-UA"/>
    </w:rPr>
  </w:style>
  <w:style w:type="character" w:customStyle="1" w:styleId="FontStyle12">
    <w:name w:val="Font Style12"/>
    <w:uiPriority w:val="99"/>
    <w:rsid w:val="005E18BB"/>
    <w:rPr>
      <w:rFonts w:ascii="Times New Roman" w:hAnsi="Times New Roman"/>
      <w:i/>
      <w:sz w:val="24"/>
    </w:rPr>
  </w:style>
  <w:style w:type="character" w:customStyle="1" w:styleId="FontStyle13">
    <w:name w:val="Font Style13"/>
    <w:uiPriority w:val="99"/>
    <w:rsid w:val="005E18BB"/>
    <w:rPr>
      <w:rFonts w:ascii="Times New Roman" w:hAnsi="Times New Roman"/>
      <w:sz w:val="24"/>
    </w:rPr>
  </w:style>
  <w:style w:type="character" w:customStyle="1" w:styleId="apple-style-span">
    <w:name w:val="apple-style-span"/>
    <w:uiPriority w:val="99"/>
    <w:rsid w:val="005E18BB"/>
  </w:style>
  <w:style w:type="paragraph" w:styleId="af1">
    <w:name w:val="Body Text"/>
    <w:basedOn w:val="a"/>
    <w:link w:val="af2"/>
    <w:uiPriority w:val="99"/>
    <w:rsid w:val="005E18BB"/>
    <w:pPr>
      <w:widowControl w:val="0"/>
      <w:suppressAutoHyphens/>
      <w:spacing w:after="120" w:line="240" w:lineRule="auto"/>
    </w:pPr>
    <w:rPr>
      <w:rFonts w:ascii="Times New Roman" w:hAnsi="Times New Roman"/>
      <w:kern w:val="1"/>
      <w:sz w:val="20"/>
      <w:szCs w:val="20"/>
      <w:lang w:val="ru-RU" w:eastAsia="ar-SA"/>
    </w:rPr>
  </w:style>
  <w:style w:type="character" w:customStyle="1" w:styleId="af2">
    <w:name w:val="Основной текст Знак"/>
    <w:basedOn w:val="a0"/>
    <w:link w:val="af1"/>
    <w:uiPriority w:val="99"/>
    <w:locked/>
    <w:rsid w:val="005E18BB"/>
    <w:rPr>
      <w:rFonts w:ascii="Times New Roman" w:eastAsia="Times New Roman" w:hAnsi="Times New Roman"/>
      <w:kern w:val="1"/>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paran16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2.rada.gov.ua/laws/show/3782-12" TargetMode="External"/><Relationship Id="rId4" Type="http://schemas.openxmlformats.org/officeDocument/2006/relationships/settings" Target="settings.xml"/><Relationship Id="rId9" Type="http://schemas.openxmlformats.org/officeDocument/2006/relationships/hyperlink" Target="http://zakon2.rada.gov.ua/laws/show/254%D0%BA/96-%D0%B2%D1%80/paran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3EE72-15B9-43BC-95FC-DC535344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60</Pages>
  <Words>17086</Words>
  <Characters>117626</Characters>
  <Application>Microsoft Office Word</Application>
  <DocSecurity>0</DocSecurity>
  <Lines>980</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Сердюк</dc:creator>
  <cp:keywords/>
  <dc:description/>
  <cp:lastModifiedBy>Анастасія Коробай (RMK1320 - a.korobay)</cp:lastModifiedBy>
  <cp:revision>67</cp:revision>
  <cp:lastPrinted>2013-10-04T06:26:00Z</cp:lastPrinted>
  <dcterms:created xsi:type="dcterms:W3CDTF">2013-07-15T12:42:00Z</dcterms:created>
  <dcterms:modified xsi:type="dcterms:W3CDTF">2013-10-04T06:26:00Z</dcterms:modified>
</cp:coreProperties>
</file>